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518B83D" w14:textId="4996D5D8" w:rsidR="00D86C4D" w:rsidRPr="009C0F53" w:rsidRDefault="00152E2F" w:rsidP="00971899">
      <w:pPr>
        <w:jc w:val="right"/>
        <w:rPr>
          <w:rFonts w:cstheme="majorHAnsi"/>
          <w:sz w:val="72"/>
          <w:szCs w:val="72"/>
        </w:rPr>
      </w:pPr>
      <w:r w:rsidRPr="009C0F53">
        <w:rPr>
          <w:rFonts w:cstheme="majorHAnsi"/>
          <w:noProof/>
        </w:rPr>
        <w:drawing>
          <wp:anchor distT="0" distB="0" distL="114300" distR="114300" simplePos="0" relativeHeight="251663872" behindDoc="0" locked="0" layoutInCell="1" allowOverlap="1" wp14:anchorId="33D8B0C1" wp14:editId="7A640C36">
            <wp:simplePos x="0" y="0"/>
            <wp:positionH relativeFrom="margin">
              <wp:align>left</wp:align>
            </wp:positionH>
            <wp:positionV relativeFrom="paragraph">
              <wp:posOffset>8890</wp:posOffset>
            </wp:positionV>
            <wp:extent cx="3581400" cy="3581400"/>
            <wp:effectExtent l="0" t="0" r="0" b="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LAIN-CHAMFORT_Cover HD_typo-DEF.jpg"/>
                    <pic:cNvPicPr/>
                  </pic:nvPicPr>
                  <pic:blipFill>
                    <a:blip r:embed="rId7"/>
                    <a:stretch>
                      <a:fillRect/>
                    </a:stretch>
                  </pic:blipFill>
                  <pic:spPr>
                    <a:xfrm>
                      <a:off x="0" y="0"/>
                      <a:ext cx="3581400" cy="3581400"/>
                    </a:xfrm>
                    <a:prstGeom prst="rect">
                      <a:avLst/>
                    </a:prstGeom>
                  </pic:spPr>
                </pic:pic>
              </a:graphicData>
            </a:graphic>
            <wp14:sizeRelH relativeFrom="margin">
              <wp14:pctWidth>0</wp14:pctWidth>
            </wp14:sizeRelH>
            <wp14:sizeRelV relativeFrom="margin">
              <wp14:pctHeight>0</wp14:pctHeight>
            </wp14:sizeRelV>
          </wp:anchor>
        </w:drawing>
      </w:r>
      <w:r w:rsidR="00D86C4D" w:rsidRPr="009C0F53">
        <w:rPr>
          <w:rFonts w:cstheme="majorHAnsi"/>
          <w:sz w:val="72"/>
          <w:szCs w:val="72"/>
        </w:rPr>
        <w:t>Alain Chamfort</w:t>
      </w:r>
    </w:p>
    <w:p w14:paraId="0060E2AB" w14:textId="7F891926" w:rsidR="00D86C4D" w:rsidRPr="009C0F53" w:rsidRDefault="00D86C4D" w:rsidP="00971899">
      <w:pPr>
        <w:jc w:val="right"/>
        <w:rPr>
          <w:rFonts w:cstheme="majorHAnsi"/>
          <w:sz w:val="56"/>
          <w:szCs w:val="56"/>
        </w:rPr>
      </w:pPr>
      <w:r w:rsidRPr="009C0F53">
        <w:rPr>
          <w:rFonts w:cstheme="majorHAnsi"/>
          <w:sz w:val="56"/>
          <w:szCs w:val="56"/>
        </w:rPr>
        <w:t>Le désordre des choses</w:t>
      </w:r>
    </w:p>
    <w:p w14:paraId="03BE0481" w14:textId="1946CFE0" w:rsidR="00B116CC" w:rsidRPr="009C0F53" w:rsidRDefault="00B116CC" w:rsidP="00971899">
      <w:pPr>
        <w:jc w:val="right"/>
        <w:rPr>
          <w:rFonts w:cstheme="majorHAnsi"/>
          <w:b/>
          <w:i/>
          <w:sz w:val="32"/>
          <w:szCs w:val="32"/>
        </w:rPr>
      </w:pPr>
    </w:p>
    <w:p w14:paraId="582FB17F" w14:textId="2461050C" w:rsidR="00971899" w:rsidRPr="009C0F53" w:rsidRDefault="00971899" w:rsidP="00152E2F">
      <w:pPr>
        <w:rPr>
          <w:rFonts w:cstheme="majorHAnsi"/>
          <w:b/>
          <w:i/>
          <w:sz w:val="32"/>
          <w:szCs w:val="32"/>
        </w:rPr>
      </w:pPr>
    </w:p>
    <w:p w14:paraId="65FCF01D" w14:textId="0C9D635D" w:rsidR="00971899" w:rsidRPr="009C0F53" w:rsidRDefault="00971899" w:rsidP="00971899">
      <w:pPr>
        <w:jc w:val="right"/>
        <w:rPr>
          <w:rFonts w:cstheme="majorHAnsi"/>
          <w:b/>
          <w:i/>
          <w:sz w:val="32"/>
          <w:szCs w:val="32"/>
        </w:rPr>
      </w:pPr>
    </w:p>
    <w:p w14:paraId="3A9D3BD8" w14:textId="3D0DAEBA" w:rsidR="00971899" w:rsidRPr="009C0F53" w:rsidRDefault="00971899" w:rsidP="00971899">
      <w:pPr>
        <w:jc w:val="right"/>
        <w:rPr>
          <w:rFonts w:cstheme="majorHAnsi"/>
          <w:b/>
          <w:i/>
          <w:sz w:val="32"/>
          <w:szCs w:val="32"/>
        </w:rPr>
      </w:pPr>
    </w:p>
    <w:p w14:paraId="5AB33118" w14:textId="77777777" w:rsidR="00152E2F" w:rsidRPr="009C0F53" w:rsidRDefault="00152E2F" w:rsidP="00971899">
      <w:pPr>
        <w:jc w:val="right"/>
        <w:rPr>
          <w:rFonts w:cstheme="majorHAnsi"/>
          <w:b/>
          <w:i/>
          <w:sz w:val="32"/>
          <w:szCs w:val="32"/>
        </w:rPr>
      </w:pPr>
    </w:p>
    <w:p w14:paraId="16BD5E8B" w14:textId="3E957791" w:rsidR="00152E2F" w:rsidRPr="009C0F53" w:rsidRDefault="00897EF1" w:rsidP="00152E2F">
      <w:pPr>
        <w:jc w:val="right"/>
        <w:rPr>
          <w:rFonts w:cstheme="majorHAnsi"/>
          <w:i/>
          <w:sz w:val="28"/>
          <w:szCs w:val="28"/>
        </w:rPr>
      </w:pPr>
      <w:r w:rsidRPr="009C0F53">
        <w:rPr>
          <w:rFonts w:cstheme="majorHAnsi"/>
          <w:i/>
          <w:sz w:val="28"/>
          <w:szCs w:val="28"/>
        </w:rPr>
        <w:t>Sortie le 20 avril 2018</w:t>
      </w:r>
    </w:p>
    <w:p w14:paraId="04A9F73A" w14:textId="7A91E11E" w:rsidR="00897EF1" w:rsidRPr="009C0F53" w:rsidRDefault="00897EF1" w:rsidP="00971899">
      <w:pPr>
        <w:jc w:val="right"/>
        <w:rPr>
          <w:rFonts w:cstheme="majorHAnsi"/>
          <w:i/>
          <w:sz w:val="28"/>
          <w:szCs w:val="28"/>
        </w:rPr>
      </w:pPr>
      <w:r w:rsidRPr="009C0F53">
        <w:rPr>
          <w:rFonts w:cstheme="majorHAnsi"/>
          <w:i/>
          <w:sz w:val="28"/>
          <w:szCs w:val="28"/>
        </w:rPr>
        <w:t>CD, LP &amp; Digital</w:t>
      </w:r>
    </w:p>
    <w:p w14:paraId="4DB6A6CD" w14:textId="42A4EDBA" w:rsidR="000D32C8" w:rsidRPr="009C0F53" w:rsidRDefault="000D32C8" w:rsidP="00897EF1">
      <w:pPr>
        <w:pBdr>
          <w:bottom w:val="single" w:sz="12" w:space="1" w:color="auto"/>
        </w:pBdr>
        <w:jc w:val="center"/>
        <w:rPr>
          <w:rFonts w:cstheme="majorHAnsi"/>
          <w:noProof/>
        </w:rPr>
      </w:pPr>
    </w:p>
    <w:p w14:paraId="4C40CCB7" w14:textId="77777777" w:rsidR="009A17FD" w:rsidRPr="009C0F53" w:rsidRDefault="009A17FD" w:rsidP="00897EF1">
      <w:pPr>
        <w:pBdr>
          <w:bottom w:val="single" w:sz="12" w:space="1" w:color="auto"/>
        </w:pBdr>
        <w:jc w:val="center"/>
        <w:rPr>
          <w:rFonts w:cstheme="majorHAnsi"/>
          <w:noProof/>
        </w:rPr>
      </w:pPr>
    </w:p>
    <w:p w14:paraId="4A94D468" w14:textId="6CFA61A5" w:rsidR="002F49EE" w:rsidRDefault="002F49EE" w:rsidP="002F49EE">
      <w:pPr>
        <w:jc w:val="both"/>
        <w:rPr>
          <w:rFonts w:asciiTheme="majorHAnsi" w:hAnsiTheme="majorHAnsi" w:cstheme="majorHAnsi"/>
        </w:rPr>
      </w:pPr>
    </w:p>
    <w:p w14:paraId="5C80D6A0" w14:textId="77777777" w:rsidR="009A17FD" w:rsidRDefault="009A17FD" w:rsidP="002F49EE">
      <w:pPr>
        <w:jc w:val="both"/>
        <w:rPr>
          <w:rFonts w:asciiTheme="majorHAnsi" w:hAnsiTheme="majorHAnsi" w:cstheme="majorHAnsi"/>
        </w:rPr>
      </w:pPr>
    </w:p>
    <w:p w14:paraId="0EA26A42" w14:textId="14328072" w:rsidR="00D86C4D" w:rsidRPr="00897EF1" w:rsidRDefault="00D86C4D" w:rsidP="00D86C4D">
      <w:pPr>
        <w:ind w:firstLine="708"/>
        <w:jc w:val="both"/>
        <w:rPr>
          <w:rFonts w:asciiTheme="majorHAnsi" w:hAnsiTheme="majorHAnsi" w:cstheme="majorHAnsi"/>
          <w:color w:val="1A1A1A"/>
          <w:sz w:val="22"/>
          <w:szCs w:val="22"/>
        </w:rPr>
      </w:pPr>
      <w:r w:rsidRPr="00897EF1">
        <w:rPr>
          <w:rFonts w:asciiTheme="majorHAnsi" w:hAnsiTheme="majorHAnsi" w:cstheme="majorHAnsi"/>
          <w:sz w:val="22"/>
          <w:szCs w:val="22"/>
        </w:rPr>
        <w:t>En 1968, Alain le Govic enregistre ses premiers 45 tours, alors qu’il joue aux côtés de Jacques Dutronc. La suite, on la connaît. Dans le désordre, il devient Alain Chamfort, est signé sur le label de Claude François,</w:t>
      </w:r>
      <w:r w:rsidRPr="00897EF1">
        <w:rPr>
          <w:rFonts w:asciiTheme="majorHAnsi" w:hAnsiTheme="majorHAnsi" w:cstheme="majorHAnsi"/>
          <w:color w:val="1A1A1A"/>
          <w:sz w:val="22"/>
          <w:szCs w:val="22"/>
        </w:rPr>
        <w:t xml:space="preserve"> assure les chœurs de Véronique Sanson, compose deux albums avec Serge Gainsbourg à l’écriture, collabore avec Vanessa Paradis, Jane Birkin, Bertrand Burgalat, Jean-Pierre Mocky, Steve Nieve (le pianiste d’Elvis Costello) ou encore Michel Houellebecq. On lui doit – toujours dans le désordre - quelques tubes addictifs et quelques chefs d’œuvre du répertoire de la chanson française : « Manureva », « Traces de toi », « Chasseur d’ivoire », « Malaise en Malaisie», « Bambou », « Clara veut la lune », « L’ennemi dans la glace», « Palais Royal »</w:t>
      </w:r>
      <w:r w:rsidR="006836B5" w:rsidRPr="00897EF1">
        <w:rPr>
          <w:rFonts w:asciiTheme="majorHAnsi" w:hAnsiTheme="majorHAnsi" w:cstheme="majorHAnsi"/>
          <w:color w:val="1A1A1A"/>
          <w:sz w:val="22"/>
          <w:szCs w:val="22"/>
        </w:rPr>
        <w:t>, « Sinatra »</w:t>
      </w:r>
      <w:r w:rsidRPr="00897EF1">
        <w:rPr>
          <w:rFonts w:asciiTheme="majorHAnsi" w:hAnsiTheme="majorHAnsi" w:cstheme="majorHAnsi"/>
          <w:color w:val="1A1A1A"/>
          <w:sz w:val="22"/>
          <w:szCs w:val="22"/>
        </w:rPr>
        <w:t>… Car, au delà de son image de chanteur dandy au chic indéniable, Chamfort est surtout un compositeur de haute voltige. Un inlassable pianiste, amateur de sons en tout genre, qui jongle, sans craindre le grand écart, entre synthétique et organique. Et ce depuis suffisamment longtemps pour qu’on puisse le considérer comme avant-gardiste, bien qu’il ait toujours réussi à parler à plusieurs générations simultanément.</w:t>
      </w:r>
    </w:p>
    <w:p w14:paraId="07D3193B" w14:textId="7B086B88" w:rsidR="00D86C4D" w:rsidRPr="00897EF1" w:rsidRDefault="00D86C4D" w:rsidP="00D86C4D">
      <w:pPr>
        <w:ind w:firstLine="708"/>
        <w:jc w:val="both"/>
        <w:rPr>
          <w:rFonts w:asciiTheme="majorHAnsi" w:hAnsiTheme="majorHAnsi" w:cstheme="majorHAnsi"/>
          <w:color w:val="1A1A1A"/>
          <w:sz w:val="22"/>
          <w:szCs w:val="22"/>
        </w:rPr>
      </w:pPr>
    </w:p>
    <w:p w14:paraId="487BA933" w14:textId="0D38636C" w:rsidR="00D86C4D" w:rsidRPr="00897EF1" w:rsidRDefault="00D86C4D" w:rsidP="00D86C4D">
      <w:pPr>
        <w:ind w:firstLine="708"/>
        <w:jc w:val="both"/>
        <w:rPr>
          <w:rFonts w:asciiTheme="majorHAnsi" w:hAnsiTheme="majorHAnsi" w:cstheme="majorHAnsi"/>
          <w:sz w:val="22"/>
          <w:szCs w:val="22"/>
        </w:rPr>
      </w:pPr>
      <w:r w:rsidRPr="00897EF1">
        <w:rPr>
          <w:rFonts w:asciiTheme="majorHAnsi" w:hAnsiTheme="majorHAnsi" w:cstheme="majorHAnsi"/>
          <w:color w:val="1A1A1A"/>
          <w:sz w:val="22"/>
          <w:szCs w:val="22"/>
        </w:rPr>
        <w:t xml:space="preserve">En 2018, il fête ses 50 ans de carrière. Plutôt que de sortir un best-of ou une tournée anniversaire, il propose au contraire d’ouvrir un nouveau chapitre de sa discographie avec son album le plus frontal à ce jour. Etre plus direct, tomber les protections. </w:t>
      </w:r>
      <w:r w:rsidRPr="00897EF1">
        <w:rPr>
          <w:rFonts w:asciiTheme="majorHAnsi" w:hAnsiTheme="majorHAnsi" w:cstheme="majorHAnsi"/>
          <w:sz w:val="22"/>
          <w:szCs w:val="22"/>
        </w:rPr>
        <w:t xml:space="preserve">Il faut s’éloigner du regard distancié, de l’ironie, sans pour autant contredire sa légèreté et son désir, inné et ancré, de faire de la chanson avant tout. Après une longue et fructueuse collaboration avec Jacques Duvall, Chamfort confie cette fois les textes à un ami de longue date, Pierre-Dominique Burgaud. Ensemble, ils avaient déjà confectionné </w:t>
      </w:r>
      <w:r w:rsidRPr="00897EF1">
        <w:rPr>
          <w:rFonts w:asciiTheme="majorHAnsi" w:hAnsiTheme="majorHAnsi" w:cstheme="majorHAnsi"/>
          <w:i/>
          <w:sz w:val="22"/>
          <w:szCs w:val="22"/>
        </w:rPr>
        <w:t>Une vie Saint Laurent</w:t>
      </w:r>
      <w:r w:rsidRPr="00897EF1">
        <w:rPr>
          <w:rFonts w:asciiTheme="majorHAnsi" w:hAnsiTheme="majorHAnsi" w:cstheme="majorHAnsi"/>
          <w:sz w:val="22"/>
          <w:szCs w:val="22"/>
        </w:rPr>
        <w:t xml:space="preserve">, en 2010. L’auteur du </w:t>
      </w:r>
      <w:r w:rsidRPr="00897EF1">
        <w:rPr>
          <w:rFonts w:asciiTheme="majorHAnsi" w:hAnsiTheme="majorHAnsi" w:cstheme="majorHAnsi"/>
          <w:i/>
          <w:sz w:val="22"/>
          <w:szCs w:val="22"/>
        </w:rPr>
        <w:t>Soldat Rose</w:t>
      </w:r>
      <w:r w:rsidRPr="00897EF1">
        <w:rPr>
          <w:rFonts w:asciiTheme="majorHAnsi" w:hAnsiTheme="majorHAnsi" w:cstheme="majorHAnsi"/>
          <w:sz w:val="22"/>
          <w:szCs w:val="22"/>
        </w:rPr>
        <w:t xml:space="preserve"> manie la plume et, surtout, réussit à accompagner Chamfort dans un renouvellement de ton, de thèmes, sans renier l’ADN qui a fait le succès du chanteur auparavant. Partant de ses mélodies, il a créé l’univers textuel profondément existentiel du </w:t>
      </w:r>
      <w:r w:rsidRPr="00897EF1">
        <w:rPr>
          <w:rFonts w:asciiTheme="majorHAnsi" w:hAnsiTheme="majorHAnsi" w:cstheme="majorHAnsi"/>
          <w:i/>
          <w:sz w:val="22"/>
          <w:szCs w:val="22"/>
        </w:rPr>
        <w:t>Désordre des choses</w:t>
      </w:r>
      <w:r w:rsidRPr="00897EF1">
        <w:rPr>
          <w:rFonts w:asciiTheme="majorHAnsi" w:hAnsiTheme="majorHAnsi" w:cstheme="majorHAnsi"/>
          <w:sz w:val="22"/>
          <w:szCs w:val="22"/>
        </w:rPr>
        <w:t xml:space="preserve">, ignorant les habituels thèmes amoureux du chanteur. </w:t>
      </w:r>
    </w:p>
    <w:p w14:paraId="4B16EF48" w14:textId="79D80D8A" w:rsidR="00D86C4D" w:rsidRPr="00897EF1" w:rsidRDefault="00D86C4D" w:rsidP="00D86C4D">
      <w:pPr>
        <w:ind w:firstLine="708"/>
        <w:jc w:val="both"/>
        <w:rPr>
          <w:rFonts w:asciiTheme="majorHAnsi" w:hAnsiTheme="majorHAnsi" w:cstheme="majorHAnsi"/>
          <w:sz w:val="22"/>
          <w:szCs w:val="22"/>
        </w:rPr>
      </w:pPr>
    </w:p>
    <w:p w14:paraId="49E66A42" w14:textId="231C3D03" w:rsidR="00D86C4D" w:rsidRPr="00897EF1" w:rsidRDefault="00D86C4D" w:rsidP="00D86C4D">
      <w:pPr>
        <w:ind w:firstLine="708"/>
        <w:jc w:val="both"/>
        <w:rPr>
          <w:rFonts w:asciiTheme="majorHAnsi" w:hAnsiTheme="majorHAnsi" w:cstheme="majorHAnsi"/>
          <w:sz w:val="22"/>
          <w:szCs w:val="22"/>
        </w:rPr>
      </w:pPr>
      <w:r w:rsidRPr="00897EF1">
        <w:rPr>
          <w:rFonts w:asciiTheme="majorHAnsi" w:hAnsiTheme="majorHAnsi" w:cstheme="majorHAnsi"/>
          <w:sz w:val="22"/>
          <w:szCs w:val="22"/>
        </w:rPr>
        <w:t xml:space="preserve">En témoigne « Les Microsillons ». En guise d’ouverture du disque, le titre joue sur la comparaison entre les </w:t>
      </w:r>
      <w:r w:rsidR="00BC6C7A" w:rsidRPr="00897EF1">
        <w:rPr>
          <w:rFonts w:asciiTheme="majorHAnsi" w:hAnsiTheme="majorHAnsi" w:cstheme="majorHAnsi"/>
          <w:sz w:val="22"/>
          <w:szCs w:val="22"/>
        </w:rPr>
        <w:t xml:space="preserve">rides sur un visage et les sillons d’un </w:t>
      </w:r>
      <w:r w:rsidRPr="00897EF1">
        <w:rPr>
          <w:rFonts w:asciiTheme="majorHAnsi" w:hAnsiTheme="majorHAnsi" w:cstheme="majorHAnsi"/>
          <w:sz w:val="22"/>
          <w:szCs w:val="22"/>
        </w:rPr>
        <w:t xml:space="preserve">vinyle. Produite </w:t>
      </w:r>
      <w:r w:rsidR="00BC6C7A" w:rsidRPr="00897EF1">
        <w:rPr>
          <w:rFonts w:asciiTheme="majorHAnsi" w:hAnsiTheme="majorHAnsi" w:cstheme="majorHAnsi"/>
          <w:sz w:val="22"/>
          <w:szCs w:val="22"/>
        </w:rPr>
        <w:t xml:space="preserve">de façon minimale </w:t>
      </w:r>
      <w:r w:rsidRPr="00897EF1">
        <w:rPr>
          <w:rFonts w:asciiTheme="majorHAnsi" w:hAnsiTheme="majorHAnsi" w:cstheme="majorHAnsi"/>
          <w:sz w:val="22"/>
          <w:szCs w:val="22"/>
        </w:rPr>
        <w:t xml:space="preserve">par Frédéric Lô, elle instaure une ambiance feutrée balayée par les morceaux suivants, réalisés avec le Danois Johan Dalgaard (Keren Ann, Gaëtan Roussel, Camille), où les rythmiques se font plus sauvages et la voix plus affirmée. Aller à l’essentiel. Il livre une série de morceaux d’une densité rare, </w:t>
      </w:r>
      <w:r w:rsidRPr="00897EF1">
        <w:rPr>
          <w:rFonts w:asciiTheme="majorHAnsi" w:hAnsiTheme="majorHAnsi" w:cstheme="majorHAnsi"/>
          <w:sz w:val="22"/>
          <w:szCs w:val="22"/>
        </w:rPr>
        <w:lastRenderedPageBreak/>
        <w:t>intemporelle, inclassable, et farouchement contemporaine. Car Chamfort, s’il n’a jamais cessé d’être aimé, n’a jamais suivi de mode aimable.</w:t>
      </w:r>
    </w:p>
    <w:p w14:paraId="27873C4C" w14:textId="1EAD9AE8" w:rsidR="00D86C4D" w:rsidRPr="00897EF1" w:rsidRDefault="00D86C4D" w:rsidP="00D86C4D">
      <w:pPr>
        <w:ind w:firstLine="708"/>
        <w:jc w:val="both"/>
        <w:rPr>
          <w:rFonts w:asciiTheme="majorHAnsi" w:hAnsiTheme="majorHAnsi" w:cstheme="majorHAnsi"/>
          <w:sz w:val="22"/>
          <w:szCs w:val="22"/>
        </w:rPr>
      </w:pPr>
    </w:p>
    <w:p w14:paraId="0A20ECAE" w14:textId="6F9C4D0D" w:rsidR="00D86C4D" w:rsidRPr="00897EF1" w:rsidRDefault="00D86C4D" w:rsidP="00D86C4D">
      <w:pPr>
        <w:ind w:firstLine="708"/>
        <w:jc w:val="both"/>
        <w:rPr>
          <w:rFonts w:asciiTheme="majorHAnsi" w:hAnsiTheme="majorHAnsi" w:cstheme="majorHAnsi"/>
          <w:sz w:val="22"/>
          <w:szCs w:val="22"/>
        </w:rPr>
      </w:pPr>
      <w:r w:rsidRPr="00897EF1">
        <w:rPr>
          <w:rFonts w:asciiTheme="majorHAnsi" w:hAnsiTheme="majorHAnsi" w:cstheme="majorHAnsi"/>
          <w:sz w:val="22"/>
          <w:szCs w:val="22"/>
        </w:rPr>
        <w:t xml:space="preserve">Ici, il se permet même d’aller au contre-courant d’idées reçues. « En regardant la mer » souligne le pouvoir de l’action sans oublier ceux qui se contentent de rêver. Ignorant la sacro-sainte ambition actuelle, il chante une ode au fantasme, à la faculté </w:t>
      </w:r>
      <w:r w:rsidRPr="00897EF1">
        <w:rPr>
          <w:rFonts w:asciiTheme="majorHAnsi" w:hAnsiTheme="majorHAnsi" w:cstheme="majorHAnsi"/>
          <w:i/>
          <w:sz w:val="22"/>
          <w:szCs w:val="22"/>
        </w:rPr>
        <w:t>d’imaginer ce qu’on pourrait faire de mieux</w:t>
      </w:r>
      <w:r w:rsidR="00BC6C7A" w:rsidRPr="00897EF1">
        <w:rPr>
          <w:rFonts w:asciiTheme="majorHAnsi" w:hAnsiTheme="majorHAnsi" w:cstheme="majorHAnsi"/>
          <w:i/>
          <w:sz w:val="22"/>
          <w:szCs w:val="22"/>
        </w:rPr>
        <w:t>, ce qu’on pourrait faire de MOINS</w:t>
      </w:r>
      <w:r w:rsidRPr="00897EF1">
        <w:rPr>
          <w:rFonts w:asciiTheme="majorHAnsi" w:hAnsiTheme="majorHAnsi" w:cstheme="majorHAnsi"/>
          <w:sz w:val="22"/>
          <w:szCs w:val="22"/>
        </w:rPr>
        <w:t xml:space="preserve">. Avec « Palmyre », il interroge la notion de beauté, qui serait l’inverse de ce qu’on a toujours prétendu. Via ce parti pris, il évoque la puissance esthétique d’une ville, même détruite, même décrépie. Ou encore, sur </w:t>
      </w:r>
      <w:r w:rsidR="00BC6C7A" w:rsidRPr="00897EF1">
        <w:rPr>
          <w:rFonts w:asciiTheme="majorHAnsi" w:hAnsiTheme="majorHAnsi" w:cstheme="majorHAnsi"/>
          <w:sz w:val="22"/>
          <w:szCs w:val="22"/>
        </w:rPr>
        <w:t>« Tout est pop », il fustige avec</w:t>
      </w:r>
      <w:r w:rsidRPr="00897EF1">
        <w:rPr>
          <w:rFonts w:asciiTheme="majorHAnsi" w:hAnsiTheme="majorHAnsi" w:cstheme="majorHAnsi"/>
          <w:sz w:val="22"/>
          <w:szCs w:val="22"/>
        </w:rPr>
        <w:t xml:space="preserve"> humour </w:t>
      </w:r>
      <w:r w:rsidR="00BC6C7A" w:rsidRPr="00897EF1">
        <w:rPr>
          <w:rFonts w:asciiTheme="majorHAnsi" w:hAnsiTheme="majorHAnsi" w:cstheme="majorHAnsi"/>
          <w:sz w:val="22"/>
          <w:szCs w:val="22"/>
        </w:rPr>
        <w:t>l’actuel mélange d</w:t>
      </w:r>
      <w:r w:rsidRPr="00897EF1">
        <w:rPr>
          <w:rFonts w:asciiTheme="majorHAnsi" w:hAnsiTheme="majorHAnsi" w:cstheme="majorHAnsi"/>
          <w:sz w:val="22"/>
          <w:szCs w:val="22"/>
        </w:rPr>
        <w:t>es genres, « </w:t>
      </w:r>
      <w:r w:rsidRPr="00897EF1">
        <w:rPr>
          <w:rFonts w:asciiTheme="majorHAnsi" w:hAnsiTheme="majorHAnsi" w:cstheme="majorHAnsi"/>
          <w:i/>
          <w:sz w:val="22"/>
          <w:szCs w:val="22"/>
        </w:rPr>
        <w:t>le visage de Grégory ou la Joconde de Vinci </w:t>
      </w:r>
      <w:r w:rsidRPr="00897EF1">
        <w:rPr>
          <w:rFonts w:asciiTheme="majorHAnsi" w:hAnsiTheme="majorHAnsi" w:cstheme="majorHAnsi"/>
          <w:sz w:val="22"/>
          <w:szCs w:val="22"/>
        </w:rPr>
        <w:t>».</w:t>
      </w:r>
    </w:p>
    <w:p w14:paraId="2C24841D" w14:textId="55A05A73" w:rsidR="00D86C4D" w:rsidRPr="00897EF1" w:rsidRDefault="00D86C4D" w:rsidP="00D86C4D">
      <w:pPr>
        <w:jc w:val="both"/>
        <w:rPr>
          <w:rFonts w:asciiTheme="majorHAnsi" w:hAnsiTheme="majorHAnsi" w:cstheme="majorHAnsi"/>
          <w:sz w:val="22"/>
          <w:szCs w:val="22"/>
        </w:rPr>
      </w:pPr>
    </w:p>
    <w:p w14:paraId="0FED0928" w14:textId="5E91F8B5" w:rsidR="00D86C4D" w:rsidRPr="00897EF1" w:rsidRDefault="00D86C4D" w:rsidP="00D86C4D">
      <w:pPr>
        <w:ind w:firstLine="708"/>
        <w:jc w:val="both"/>
        <w:rPr>
          <w:rFonts w:asciiTheme="majorHAnsi" w:hAnsiTheme="majorHAnsi" w:cstheme="majorHAnsi"/>
          <w:sz w:val="22"/>
          <w:szCs w:val="22"/>
        </w:rPr>
      </w:pPr>
      <w:r w:rsidRPr="00897EF1">
        <w:rPr>
          <w:rFonts w:asciiTheme="majorHAnsi" w:hAnsiTheme="majorHAnsi" w:cstheme="majorHAnsi"/>
          <w:sz w:val="22"/>
          <w:szCs w:val="22"/>
        </w:rPr>
        <w:t xml:space="preserve">Avec « Sans haine ni violence », il renoue avec ses thématiques sentimentales, faisant le parallèle entre </w:t>
      </w:r>
      <w:r w:rsidR="00297BC6" w:rsidRPr="00897EF1">
        <w:rPr>
          <w:rFonts w:asciiTheme="majorHAnsi" w:hAnsiTheme="majorHAnsi" w:cstheme="majorHAnsi"/>
          <w:sz w:val="22"/>
          <w:szCs w:val="22"/>
        </w:rPr>
        <w:t>le célèbre casse de Spaggiari</w:t>
      </w:r>
      <w:r w:rsidRPr="00897EF1">
        <w:rPr>
          <w:rFonts w:asciiTheme="majorHAnsi" w:hAnsiTheme="majorHAnsi" w:cstheme="majorHAnsi"/>
          <w:sz w:val="22"/>
          <w:szCs w:val="22"/>
        </w:rPr>
        <w:t xml:space="preserve"> </w:t>
      </w:r>
      <w:r w:rsidR="00297BC6" w:rsidRPr="00897EF1">
        <w:rPr>
          <w:rFonts w:asciiTheme="majorHAnsi" w:hAnsiTheme="majorHAnsi" w:cstheme="majorHAnsi"/>
          <w:sz w:val="22"/>
          <w:szCs w:val="22"/>
        </w:rPr>
        <w:t>à</w:t>
      </w:r>
      <w:r w:rsidRPr="00897EF1">
        <w:rPr>
          <w:rFonts w:asciiTheme="majorHAnsi" w:hAnsiTheme="majorHAnsi" w:cstheme="majorHAnsi"/>
          <w:sz w:val="22"/>
          <w:szCs w:val="22"/>
        </w:rPr>
        <w:t xml:space="preserve"> Nice (</w:t>
      </w:r>
      <w:r w:rsidR="00BC6C7A" w:rsidRPr="00897EF1">
        <w:rPr>
          <w:rFonts w:asciiTheme="majorHAnsi" w:hAnsiTheme="majorHAnsi" w:cstheme="majorHAnsi"/>
          <w:sz w:val="22"/>
          <w:szCs w:val="22"/>
        </w:rPr>
        <w:t xml:space="preserve">effectué sans armes ni violence) </w:t>
      </w:r>
      <w:r w:rsidR="00761FA3" w:rsidRPr="00897EF1">
        <w:rPr>
          <w:rFonts w:asciiTheme="majorHAnsi" w:hAnsiTheme="majorHAnsi" w:cstheme="majorHAnsi"/>
          <w:sz w:val="22"/>
          <w:szCs w:val="22"/>
        </w:rPr>
        <w:t>et une femme</w:t>
      </w:r>
      <w:r w:rsidRPr="00897EF1">
        <w:rPr>
          <w:rFonts w:asciiTheme="majorHAnsi" w:hAnsiTheme="majorHAnsi" w:cstheme="majorHAnsi"/>
          <w:sz w:val="22"/>
          <w:szCs w:val="22"/>
        </w:rPr>
        <w:t xml:space="preserve"> qui, après avoir pris le meilleur de son amant, s’en va – le laissant, lui aussi, comme dévalisé. Soulignant un aspect plus obscur de la narration de l’album</w:t>
      </w:r>
      <w:r w:rsidR="00297BC6" w:rsidRPr="00897EF1">
        <w:rPr>
          <w:rFonts w:asciiTheme="majorHAnsi" w:hAnsiTheme="majorHAnsi" w:cstheme="majorHAnsi"/>
          <w:sz w:val="22"/>
          <w:szCs w:val="22"/>
        </w:rPr>
        <w:t xml:space="preserve"> (et de son interprète)</w:t>
      </w:r>
      <w:r w:rsidRPr="00897EF1">
        <w:rPr>
          <w:rFonts w:asciiTheme="majorHAnsi" w:hAnsiTheme="majorHAnsi" w:cstheme="majorHAnsi"/>
          <w:sz w:val="22"/>
          <w:szCs w:val="22"/>
        </w:rPr>
        <w:t xml:space="preserve">, porté par des beats hypnotiques, la conclusion « Linoleum » est proche du paroxysme. On sourit : cela paraissait évident, tant l’artiste semble investi dans ce que son art peut offrir de plus évocateur, accueillant, universel. D’ailleurs, la chanson « Exister » évoque le suicide avec une pudeur étrangement directe – rien de personnel ici, juste une nouvelle démonstration de l’empathie d’Alain Chamfort.  </w:t>
      </w:r>
    </w:p>
    <w:p w14:paraId="1384F4FD" w14:textId="705FDE1D" w:rsidR="00D86C4D" w:rsidRPr="00897EF1" w:rsidRDefault="00D86C4D" w:rsidP="00D86C4D">
      <w:pPr>
        <w:jc w:val="both"/>
        <w:rPr>
          <w:rFonts w:asciiTheme="majorHAnsi" w:hAnsiTheme="majorHAnsi" w:cstheme="majorHAnsi"/>
          <w:sz w:val="22"/>
          <w:szCs w:val="22"/>
        </w:rPr>
      </w:pPr>
    </w:p>
    <w:p w14:paraId="06A7CC66" w14:textId="09F5EA2D" w:rsidR="00D86C4D" w:rsidRPr="00897EF1" w:rsidRDefault="00D86C4D" w:rsidP="00D230A4">
      <w:pPr>
        <w:ind w:firstLine="708"/>
        <w:jc w:val="both"/>
        <w:rPr>
          <w:rFonts w:asciiTheme="majorHAnsi" w:hAnsiTheme="majorHAnsi" w:cstheme="majorHAnsi"/>
          <w:sz w:val="22"/>
          <w:szCs w:val="22"/>
        </w:rPr>
      </w:pPr>
      <w:r w:rsidRPr="00897EF1">
        <w:rPr>
          <w:rFonts w:asciiTheme="majorHAnsi" w:hAnsiTheme="majorHAnsi" w:cstheme="majorHAnsi"/>
          <w:sz w:val="22"/>
          <w:szCs w:val="22"/>
        </w:rPr>
        <w:t xml:space="preserve">On reconnaît là la discrétion et l’humilité d’un musicien conscient, chaque jour, de la matière que lui apporte son inspiration. Celle-ci a rarement semblé aussi vivace qu’avec le </w:t>
      </w:r>
      <w:r w:rsidRPr="00897EF1">
        <w:rPr>
          <w:rFonts w:asciiTheme="majorHAnsi" w:hAnsiTheme="majorHAnsi" w:cstheme="majorHAnsi"/>
          <w:i/>
          <w:sz w:val="22"/>
          <w:szCs w:val="22"/>
        </w:rPr>
        <w:t>Désordre des choses</w:t>
      </w:r>
      <w:r w:rsidRPr="00897EF1">
        <w:rPr>
          <w:rFonts w:asciiTheme="majorHAnsi" w:hAnsiTheme="majorHAnsi" w:cstheme="majorHAnsi"/>
          <w:sz w:val="22"/>
          <w:szCs w:val="22"/>
        </w:rPr>
        <w:t xml:space="preserve">, sur lequel on peut rêver, sourire, méditer, tanguer, danser.  Les humeurs se succèdent, la mélancolie s’accompagne de l’énergie, la résistance face à l’adversité se manifeste par des rythmes irrésistibles. Une fois encore, Chamfort explore son talent de conteur, auquel il tient viscéralement. Nul doute que d’écouter </w:t>
      </w:r>
      <w:r w:rsidRPr="00897EF1">
        <w:rPr>
          <w:rFonts w:asciiTheme="majorHAnsi" w:hAnsiTheme="majorHAnsi" w:cstheme="majorHAnsi"/>
          <w:i/>
          <w:sz w:val="22"/>
          <w:szCs w:val="22"/>
        </w:rPr>
        <w:t>Le Désordre des choses</w:t>
      </w:r>
      <w:r w:rsidRPr="00897EF1">
        <w:rPr>
          <w:rFonts w:asciiTheme="majorHAnsi" w:hAnsiTheme="majorHAnsi" w:cstheme="majorHAnsi"/>
          <w:sz w:val="22"/>
          <w:szCs w:val="22"/>
        </w:rPr>
        <w:t xml:space="preserve"> va, encore une fois, nous permettre de nous raconter de belles histoires.</w:t>
      </w:r>
    </w:p>
    <w:p w14:paraId="3A300241" w14:textId="3A881177" w:rsidR="00766A95" w:rsidRDefault="00766A95" w:rsidP="00766A95">
      <w:pPr>
        <w:pBdr>
          <w:bottom w:val="single" w:sz="4" w:space="1" w:color="auto"/>
        </w:pBdr>
        <w:jc w:val="both"/>
        <w:rPr>
          <w:rFonts w:asciiTheme="majorHAnsi" w:hAnsiTheme="majorHAnsi" w:cstheme="majorHAnsi"/>
          <w:sz w:val="22"/>
          <w:szCs w:val="22"/>
        </w:rPr>
      </w:pPr>
    </w:p>
    <w:p w14:paraId="3CA35D21" w14:textId="7E2C59E3" w:rsidR="00897EF1" w:rsidRPr="00640E9A" w:rsidRDefault="005B0A97" w:rsidP="000D32C8">
      <w:pPr>
        <w:rPr>
          <w:rFonts w:asciiTheme="majorHAnsi" w:hAnsiTheme="majorHAnsi" w:cstheme="majorHAnsi"/>
          <w:i/>
          <w:sz w:val="22"/>
          <w:szCs w:val="22"/>
        </w:rPr>
      </w:pPr>
      <w:r>
        <w:rPr>
          <w:rFonts w:asciiTheme="majorHAnsi" w:hAnsiTheme="majorHAnsi" w:cstheme="majorHAnsi"/>
          <w:i/>
          <w:noProof/>
          <w:sz w:val="20"/>
          <w:szCs w:val="20"/>
          <w:lang w:val="en-GB"/>
        </w:rPr>
        <mc:AlternateContent>
          <mc:Choice Requires="wps">
            <w:drawing>
              <wp:anchor distT="0" distB="0" distL="114300" distR="114300" simplePos="0" relativeHeight="251662848" behindDoc="0" locked="0" layoutInCell="1" allowOverlap="1" wp14:anchorId="6F069F2F" wp14:editId="774F312A">
                <wp:simplePos x="0" y="0"/>
                <wp:positionH relativeFrom="column">
                  <wp:posOffset>2186305</wp:posOffset>
                </wp:positionH>
                <wp:positionV relativeFrom="paragraph">
                  <wp:posOffset>74295</wp:posOffset>
                </wp:positionV>
                <wp:extent cx="3752850" cy="2057400"/>
                <wp:effectExtent l="0" t="0" r="0" b="0"/>
                <wp:wrapNone/>
                <wp:docPr id="193" name="Zone de texte 193"/>
                <wp:cNvGraphicFramePr/>
                <a:graphic xmlns:a="http://schemas.openxmlformats.org/drawingml/2006/main">
                  <a:graphicData uri="http://schemas.microsoft.com/office/word/2010/wordprocessingShape">
                    <wps:wsp>
                      <wps:cNvSpPr txBox="1"/>
                      <wps:spPr>
                        <a:xfrm>
                          <a:off x="0" y="0"/>
                          <a:ext cx="3752850" cy="2057400"/>
                        </a:xfrm>
                        <a:prstGeom prst="rect">
                          <a:avLst/>
                        </a:prstGeom>
                        <a:solidFill>
                          <a:schemeClr val="lt1"/>
                        </a:solidFill>
                        <a:ln w="6350">
                          <a:noFill/>
                        </a:ln>
                      </wps:spPr>
                      <wps:txbx>
                        <w:txbxContent>
                          <w:p w14:paraId="78804368" w14:textId="6EDFF734" w:rsidR="009A17FD" w:rsidRPr="009A17FD" w:rsidRDefault="009A17FD" w:rsidP="009A17FD">
                            <w:pPr>
                              <w:jc w:val="right"/>
                              <w:rPr>
                                <w:rFonts w:ascii="Dharma Gothic E Bold" w:hAnsi="Dharma Gothic E Bold" w:cstheme="majorHAnsi"/>
                                <w:sz w:val="36"/>
                                <w:szCs w:val="36"/>
                              </w:rPr>
                            </w:pPr>
                            <w:r w:rsidRPr="009A17FD">
                              <w:rPr>
                                <w:rFonts w:ascii="Dharma Gothic E Bold" w:hAnsi="Dharma Gothic E Bold" w:cstheme="majorHAnsi"/>
                                <w:sz w:val="36"/>
                                <w:szCs w:val="36"/>
                              </w:rPr>
                              <w:t>Crédits</w:t>
                            </w:r>
                          </w:p>
                          <w:p w14:paraId="6E2C9A2B" w14:textId="21445700" w:rsidR="005B0A97" w:rsidRDefault="005B0A97" w:rsidP="00971899">
                            <w:pPr>
                              <w:jc w:val="right"/>
                              <w:rPr>
                                <w:rFonts w:asciiTheme="majorHAnsi" w:hAnsiTheme="majorHAnsi" w:cstheme="majorHAnsi"/>
                                <w:b/>
                                <w:sz w:val="20"/>
                                <w:szCs w:val="20"/>
                              </w:rPr>
                            </w:pPr>
                            <w:r>
                              <w:rPr>
                                <w:rFonts w:asciiTheme="majorHAnsi" w:hAnsiTheme="majorHAnsi" w:cstheme="majorHAnsi"/>
                                <w:b/>
                                <w:sz w:val="20"/>
                                <w:szCs w:val="20"/>
                              </w:rPr>
                              <w:t xml:space="preserve">Textes : </w:t>
                            </w:r>
                            <w:r w:rsidRPr="005B0A97">
                              <w:rPr>
                                <w:rFonts w:asciiTheme="majorHAnsi" w:hAnsiTheme="majorHAnsi" w:cstheme="majorHAnsi"/>
                                <w:sz w:val="20"/>
                                <w:szCs w:val="20"/>
                              </w:rPr>
                              <w:t>Pierre-Dominique Burgaud</w:t>
                            </w:r>
                          </w:p>
                          <w:p w14:paraId="55CA6E8B" w14:textId="42F3330A" w:rsidR="005B0A97" w:rsidRDefault="005B0A97" w:rsidP="00971899">
                            <w:pPr>
                              <w:jc w:val="right"/>
                              <w:rPr>
                                <w:rFonts w:asciiTheme="majorHAnsi" w:hAnsiTheme="majorHAnsi" w:cstheme="majorHAnsi"/>
                                <w:b/>
                                <w:sz w:val="20"/>
                                <w:szCs w:val="20"/>
                              </w:rPr>
                            </w:pPr>
                            <w:r>
                              <w:rPr>
                                <w:rFonts w:asciiTheme="majorHAnsi" w:hAnsiTheme="majorHAnsi" w:cstheme="majorHAnsi"/>
                                <w:b/>
                                <w:sz w:val="20"/>
                                <w:szCs w:val="20"/>
                              </w:rPr>
                              <w:t xml:space="preserve">Musiques : </w:t>
                            </w:r>
                            <w:r w:rsidRPr="005B0A97">
                              <w:rPr>
                                <w:rFonts w:asciiTheme="majorHAnsi" w:hAnsiTheme="majorHAnsi" w:cstheme="majorHAnsi"/>
                                <w:sz w:val="20"/>
                                <w:szCs w:val="20"/>
                              </w:rPr>
                              <w:t>Alain Chamfort</w:t>
                            </w:r>
                            <w:r>
                              <w:rPr>
                                <w:rFonts w:asciiTheme="majorHAnsi" w:hAnsiTheme="majorHAnsi" w:cstheme="majorHAnsi"/>
                                <w:b/>
                                <w:sz w:val="20"/>
                                <w:szCs w:val="20"/>
                              </w:rPr>
                              <w:t xml:space="preserve"> </w:t>
                            </w:r>
                          </w:p>
                          <w:p w14:paraId="5BAC7CD2" w14:textId="7F229EA2" w:rsidR="00971899" w:rsidRPr="009A17FD" w:rsidRDefault="00971899" w:rsidP="00971899">
                            <w:pPr>
                              <w:jc w:val="right"/>
                              <w:rPr>
                                <w:rFonts w:asciiTheme="majorHAnsi" w:hAnsiTheme="majorHAnsi" w:cstheme="majorHAnsi"/>
                                <w:sz w:val="20"/>
                                <w:szCs w:val="20"/>
                              </w:rPr>
                            </w:pPr>
                            <w:r w:rsidRPr="00586C86">
                              <w:rPr>
                                <w:rFonts w:asciiTheme="majorHAnsi" w:hAnsiTheme="majorHAnsi" w:cstheme="majorHAnsi"/>
                                <w:b/>
                                <w:sz w:val="20"/>
                                <w:szCs w:val="20"/>
                              </w:rPr>
                              <w:t>Réalisé</w:t>
                            </w:r>
                            <w:r w:rsidRPr="009A17FD">
                              <w:rPr>
                                <w:rFonts w:asciiTheme="majorHAnsi" w:hAnsiTheme="majorHAnsi" w:cstheme="majorHAnsi"/>
                                <w:sz w:val="20"/>
                                <w:szCs w:val="20"/>
                              </w:rPr>
                              <w:t xml:space="preserve"> par Johan DALGAARD et Alain CHAMFORT</w:t>
                            </w:r>
                          </w:p>
                          <w:p w14:paraId="033D5A76" w14:textId="77777777" w:rsidR="00971899" w:rsidRPr="009A17FD" w:rsidRDefault="00971899" w:rsidP="00971899">
                            <w:pPr>
                              <w:jc w:val="right"/>
                              <w:rPr>
                                <w:rFonts w:asciiTheme="majorHAnsi" w:hAnsiTheme="majorHAnsi" w:cstheme="majorHAnsi"/>
                                <w:sz w:val="20"/>
                                <w:szCs w:val="20"/>
                              </w:rPr>
                            </w:pPr>
                            <w:r w:rsidRPr="009A17FD">
                              <w:rPr>
                                <w:rFonts w:asciiTheme="majorHAnsi" w:hAnsiTheme="majorHAnsi" w:cstheme="majorHAnsi"/>
                                <w:sz w:val="20"/>
                                <w:szCs w:val="20"/>
                              </w:rPr>
                              <w:t>Le titre « Les microsillons » est co-réalisé par Frédéric LO</w:t>
                            </w:r>
                          </w:p>
                          <w:p w14:paraId="63C40FFF" w14:textId="77777777" w:rsidR="00971899" w:rsidRPr="00766A95" w:rsidRDefault="00971899" w:rsidP="00971899">
                            <w:pPr>
                              <w:jc w:val="right"/>
                              <w:rPr>
                                <w:rFonts w:asciiTheme="majorHAnsi" w:hAnsiTheme="majorHAnsi" w:cstheme="majorHAnsi"/>
                                <w:sz w:val="20"/>
                                <w:szCs w:val="20"/>
                              </w:rPr>
                            </w:pPr>
                            <w:r w:rsidRPr="00766A95">
                              <w:rPr>
                                <w:rFonts w:asciiTheme="majorHAnsi" w:hAnsiTheme="majorHAnsi" w:cstheme="majorHAnsi"/>
                                <w:b/>
                                <w:sz w:val="20"/>
                                <w:szCs w:val="20"/>
                              </w:rPr>
                              <w:t>Enregistré</w:t>
                            </w:r>
                            <w:r w:rsidRPr="00766A95">
                              <w:rPr>
                                <w:rFonts w:asciiTheme="majorHAnsi" w:hAnsiTheme="majorHAnsi" w:cstheme="majorHAnsi"/>
                                <w:sz w:val="20"/>
                                <w:szCs w:val="20"/>
                              </w:rPr>
                              <w:t xml:space="preserve"> par David MESTRE @ Studio CBE,</w:t>
                            </w:r>
                          </w:p>
                          <w:p w14:paraId="73A68D24" w14:textId="408539A8" w:rsidR="00971899" w:rsidRPr="009A17FD" w:rsidRDefault="00971899" w:rsidP="00971899">
                            <w:pPr>
                              <w:jc w:val="right"/>
                              <w:rPr>
                                <w:rFonts w:asciiTheme="majorHAnsi" w:hAnsiTheme="majorHAnsi" w:cstheme="majorHAnsi"/>
                                <w:sz w:val="20"/>
                                <w:szCs w:val="20"/>
                                <w:lang w:val="en-GB"/>
                              </w:rPr>
                            </w:pPr>
                            <w:r w:rsidRPr="009A17FD">
                              <w:rPr>
                                <w:rFonts w:asciiTheme="majorHAnsi" w:hAnsiTheme="majorHAnsi" w:cstheme="majorHAnsi"/>
                                <w:sz w:val="20"/>
                                <w:szCs w:val="20"/>
                                <w:lang w:val="en-GB"/>
                              </w:rPr>
                              <w:t xml:space="preserve">Raphaël CHASSIN @ Studio 237, </w:t>
                            </w:r>
                            <w:r w:rsidR="00EF62C2">
                              <w:rPr>
                                <w:rFonts w:asciiTheme="majorHAnsi" w:hAnsiTheme="majorHAnsi" w:cstheme="majorHAnsi"/>
                                <w:sz w:val="20"/>
                                <w:szCs w:val="20"/>
                                <w:lang w:val="en-GB"/>
                              </w:rPr>
                              <w:t xml:space="preserve">Frédéric LO @ Studio Water </w:t>
                            </w:r>
                            <w:r w:rsidRPr="009A17FD">
                              <w:rPr>
                                <w:rFonts w:asciiTheme="majorHAnsi" w:hAnsiTheme="majorHAnsi" w:cstheme="majorHAnsi"/>
                                <w:sz w:val="20"/>
                                <w:szCs w:val="20"/>
                                <w:lang w:val="en-GB"/>
                              </w:rPr>
                              <w:t>Music,</w:t>
                            </w:r>
                          </w:p>
                          <w:p w14:paraId="57819750" w14:textId="77777777" w:rsidR="00971899" w:rsidRPr="009A17FD" w:rsidRDefault="00971899" w:rsidP="00971899">
                            <w:pPr>
                              <w:jc w:val="right"/>
                              <w:rPr>
                                <w:rFonts w:asciiTheme="majorHAnsi" w:hAnsiTheme="majorHAnsi" w:cstheme="majorHAnsi"/>
                                <w:sz w:val="20"/>
                                <w:szCs w:val="20"/>
                                <w:lang w:val="en-GB"/>
                              </w:rPr>
                            </w:pPr>
                            <w:r w:rsidRPr="009A17FD">
                              <w:rPr>
                                <w:rFonts w:asciiTheme="majorHAnsi" w:hAnsiTheme="majorHAnsi" w:cstheme="majorHAnsi"/>
                                <w:sz w:val="20"/>
                                <w:szCs w:val="20"/>
                                <w:lang w:val="en-GB"/>
                              </w:rPr>
                              <w:t>Hugo BRACCHI @ Midilive Studios, Pat WEST @ Shuffle Studios,</w:t>
                            </w:r>
                          </w:p>
                          <w:p w14:paraId="2196AE02" w14:textId="77777777" w:rsidR="00971899" w:rsidRPr="00766A95" w:rsidRDefault="00971899" w:rsidP="00971899">
                            <w:pPr>
                              <w:jc w:val="right"/>
                              <w:rPr>
                                <w:rFonts w:asciiTheme="majorHAnsi" w:hAnsiTheme="majorHAnsi" w:cstheme="majorHAnsi"/>
                                <w:sz w:val="20"/>
                                <w:szCs w:val="20"/>
                              </w:rPr>
                            </w:pPr>
                            <w:r w:rsidRPr="00766A95">
                              <w:rPr>
                                <w:rFonts w:asciiTheme="majorHAnsi" w:hAnsiTheme="majorHAnsi" w:cstheme="majorHAnsi"/>
                                <w:sz w:val="20"/>
                                <w:szCs w:val="20"/>
                              </w:rPr>
                              <w:t>et Johan DALGAARD @ On Stage Concept</w:t>
                            </w:r>
                          </w:p>
                          <w:p w14:paraId="2C9E4351" w14:textId="2DA3BE1A" w:rsidR="00971899" w:rsidRPr="009A17FD" w:rsidRDefault="00971899" w:rsidP="00971899">
                            <w:pPr>
                              <w:jc w:val="right"/>
                              <w:rPr>
                                <w:rFonts w:asciiTheme="majorHAnsi" w:hAnsiTheme="majorHAnsi" w:cstheme="majorHAnsi"/>
                                <w:sz w:val="20"/>
                                <w:szCs w:val="20"/>
                              </w:rPr>
                            </w:pPr>
                            <w:r w:rsidRPr="00586C86">
                              <w:rPr>
                                <w:rFonts w:asciiTheme="majorHAnsi" w:hAnsiTheme="majorHAnsi" w:cstheme="majorHAnsi"/>
                                <w:b/>
                                <w:sz w:val="20"/>
                                <w:szCs w:val="20"/>
                              </w:rPr>
                              <w:t>Mixé</w:t>
                            </w:r>
                            <w:r w:rsidRPr="009A17FD">
                              <w:rPr>
                                <w:rFonts w:asciiTheme="majorHAnsi" w:hAnsiTheme="majorHAnsi" w:cstheme="majorHAnsi"/>
                                <w:sz w:val="20"/>
                                <w:szCs w:val="20"/>
                              </w:rPr>
                              <w:t xml:space="preserve"> par Julien DELFAUD assisté par Guillaume JAY</w:t>
                            </w:r>
                          </w:p>
                          <w:p w14:paraId="7DC0B4B9" w14:textId="0F57530B" w:rsidR="00971899" w:rsidRPr="00766A95" w:rsidRDefault="00971899" w:rsidP="00971899">
                            <w:pPr>
                              <w:jc w:val="right"/>
                              <w:rPr>
                                <w:rFonts w:asciiTheme="majorHAnsi" w:hAnsiTheme="majorHAnsi" w:cstheme="majorHAnsi"/>
                                <w:sz w:val="20"/>
                                <w:szCs w:val="20"/>
                                <w:lang w:val="en-US"/>
                              </w:rPr>
                            </w:pPr>
                            <w:r w:rsidRPr="00586C86">
                              <w:rPr>
                                <w:rFonts w:asciiTheme="majorHAnsi" w:hAnsiTheme="majorHAnsi" w:cstheme="majorHAnsi"/>
                                <w:b/>
                                <w:sz w:val="20"/>
                                <w:szCs w:val="20"/>
                                <w:lang w:val="en-GB"/>
                              </w:rPr>
                              <w:t>Masterisé</w:t>
                            </w:r>
                            <w:r w:rsidRPr="009A17FD">
                              <w:rPr>
                                <w:rFonts w:asciiTheme="majorHAnsi" w:hAnsiTheme="majorHAnsi" w:cstheme="majorHAnsi"/>
                                <w:sz w:val="20"/>
                                <w:szCs w:val="20"/>
                                <w:lang w:val="en-GB"/>
                              </w:rPr>
                              <w:t xml:space="preserve"> par Alex GOPHER @ TransLab Mastering</w:t>
                            </w:r>
                          </w:p>
                          <w:p w14:paraId="4D6C9110" w14:textId="77777777" w:rsidR="00971899" w:rsidRPr="00766A95" w:rsidRDefault="00971899">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069F2F" id="_x0000_t202" coordsize="21600,21600" o:spt="202" path="m,l,21600r21600,l21600,xe">
                <v:stroke joinstyle="miter"/>
                <v:path gradientshapeok="t" o:connecttype="rect"/>
              </v:shapetype>
              <v:shape id="Zone de texte 193" o:spid="_x0000_s1026" type="#_x0000_t202" style="position:absolute;margin-left:172.15pt;margin-top:5.85pt;width:295.5pt;height:162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" fillcolor="white [3201]" stroked="f" strokeweight=".5pt">
                <v:textbox>
                  <w:txbxContent>
                    <w:p w14:paraId="78804368" w14:textId="6EDFF734" w:rsidR="009A17FD" w:rsidRPr="009A17FD" w:rsidRDefault="009A17FD" w:rsidP="009A17FD">
                      <w:pPr>
                        <w:jc w:val="right"/>
                        <w:rPr>
                          <w:rFonts w:ascii="Dharma Gothic E Bold" w:hAnsi="Dharma Gothic E Bold" w:cstheme="majorHAnsi"/>
                          <w:sz w:val="36"/>
                          <w:szCs w:val="36"/>
                        </w:rPr>
                      </w:pPr>
                      <w:r w:rsidRPr="009A17FD">
                        <w:rPr>
                          <w:rFonts w:ascii="Dharma Gothic E Bold" w:hAnsi="Dharma Gothic E Bold" w:cstheme="majorHAnsi"/>
                          <w:sz w:val="36"/>
                          <w:szCs w:val="36"/>
                        </w:rPr>
                        <w:t>Crédits</w:t>
                      </w:r>
                    </w:p>
                    <w:p w14:paraId="6E2C9A2B" w14:textId="21445700" w:rsidR="005B0A97" w:rsidRDefault="005B0A97" w:rsidP="00971899">
                      <w:pPr>
                        <w:jc w:val="right"/>
                        <w:rPr>
                          <w:rFonts w:asciiTheme="majorHAnsi" w:hAnsiTheme="majorHAnsi" w:cstheme="majorHAnsi"/>
                          <w:b/>
                          <w:sz w:val="20"/>
                          <w:szCs w:val="20"/>
                        </w:rPr>
                      </w:pPr>
                      <w:r>
                        <w:rPr>
                          <w:rFonts w:asciiTheme="majorHAnsi" w:hAnsiTheme="majorHAnsi" w:cstheme="majorHAnsi"/>
                          <w:b/>
                          <w:sz w:val="20"/>
                          <w:szCs w:val="20"/>
                        </w:rPr>
                        <w:t xml:space="preserve">Textes : </w:t>
                      </w:r>
                      <w:r w:rsidRPr="005B0A97">
                        <w:rPr>
                          <w:rFonts w:asciiTheme="majorHAnsi" w:hAnsiTheme="majorHAnsi" w:cstheme="majorHAnsi"/>
                          <w:sz w:val="20"/>
                          <w:szCs w:val="20"/>
                        </w:rPr>
                        <w:t>Pierre-Dominique Burgaud</w:t>
                      </w:r>
                    </w:p>
                    <w:p w14:paraId="55CA6E8B" w14:textId="42F3330A" w:rsidR="005B0A97" w:rsidRDefault="005B0A97" w:rsidP="00971899">
                      <w:pPr>
                        <w:jc w:val="right"/>
                        <w:rPr>
                          <w:rFonts w:asciiTheme="majorHAnsi" w:hAnsiTheme="majorHAnsi" w:cstheme="majorHAnsi"/>
                          <w:b/>
                          <w:sz w:val="20"/>
                          <w:szCs w:val="20"/>
                        </w:rPr>
                      </w:pPr>
                      <w:r>
                        <w:rPr>
                          <w:rFonts w:asciiTheme="majorHAnsi" w:hAnsiTheme="majorHAnsi" w:cstheme="majorHAnsi"/>
                          <w:b/>
                          <w:sz w:val="20"/>
                          <w:szCs w:val="20"/>
                        </w:rPr>
                        <w:t xml:space="preserve">Musiques : </w:t>
                      </w:r>
                      <w:r w:rsidRPr="005B0A97">
                        <w:rPr>
                          <w:rFonts w:asciiTheme="majorHAnsi" w:hAnsiTheme="majorHAnsi" w:cstheme="majorHAnsi"/>
                          <w:sz w:val="20"/>
                          <w:szCs w:val="20"/>
                        </w:rPr>
                        <w:t>Alain Chamfort</w:t>
                      </w:r>
                      <w:r>
                        <w:rPr>
                          <w:rFonts w:asciiTheme="majorHAnsi" w:hAnsiTheme="majorHAnsi" w:cstheme="majorHAnsi"/>
                          <w:b/>
                          <w:sz w:val="20"/>
                          <w:szCs w:val="20"/>
                        </w:rPr>
                        <w:t xml:space="preserve"> </w:t>
                      </w:r>
                    </w:p>
                    <w:p w14:paraId="5BAC7CD2" w14:textId="7F229EA2" w:rsidR="00971899" w:rsidRPr="009A17FD" w:rsidRDefault="00971899" w:rsidP="00971899">
                      <w:pPr>
                        <w:jc w:val="right"/>
                        <w:rPr>
                          <w:rFonts w:asciiTheme="majorHAnsi" w:hAnsiTheme="majorHAnsi" w:cstheme="majorHAnsi"/>
                          <w:sz w:val="20"/>
                          <w:szCs w:val="20"/>
                        </w:rPr>
                      </w:pPr>
                      <w:r w:rsidRPr="00586C86">
                        <w:rPr>
                          <w:rFonts w:asciiTheme="majorHAnsi" w:hAnsiTheme="majorHAnsi" w:cstheme="majorHAnsi"/>
                          <w:b/>
                          <w:sz w:val="20"/>
                          <w:szCs w:val="20"/>
                        </w:rPr>
                        <w:t>Réalisé</w:t>
                      </w:r>
                      <w:r w:rsidRPr="009A17FD">
                        <w:rPr>
                          <w:rFonts w:asciiTheme="majorHAnsi" w:hAnsiTheme="majorHAnsi" w:cstheme="majorHAnsi"/>
                          <w:sz w:val="20"/>
                          <w:szCs w:val="20"/>
                        </w:rPr>
                        <w:t xml:space="preserve"> par Johan DALGAARD et Alain CHAMFORT</w:t>
                      </w:r>
                    </w:p>
                    <w:p w14:paraId="033D5A76" w14:textId="77777777" w:rsidR="00971899" w:rsidRPr="009A17FD" w:rsidRDefault="00971899" w:rsidP="00971899">
                      <w:pPr>
                        <w:jc w:val="right"/>
                        <w:rPr>
                          <w:rFonts w:asciiTheme="majorHAnsi" w:hAnsiTheme="majorHAnsi" w:cstheme="majorHAnsi"/>
                          <w:sz w:val="20"/>
                          <w:szCs w:val="20"/>
                        </w:rPr>
                      </w:pPr>
                      <w:r w:rsidRPr="009A17FD">
                        <w:rPr>
                          <w:rFonts w:asciiTheme="majorHAnsi" w:hAnsiTheme="majorHAnsi" w:cstheme="majorHAnsi"/>
                          <w:sz w:val="20"/>
                          <w:szCs w:val="20"/>
                        </w:rPr>
                        <w:t>Le titre « Les microsillons » est co-réalisé par Frédéric LO</w:t>
                      </w:r>
                    </w:p>
                    <w:p w14:paraId="63C40FFF" w14:textId="77777777" w:rsidR="00971899" w:rsidRPr="00766A95" w:rsidRDefault="00971899" w:rsidP="00971899">
                      <w:pPr>
                        <w:jc w:val="right"/>
                        <w:rPr>
                          <w:rFonts w:asciiTheme="majorHAnsi" w:hAnsiTheme="majorHAnsi" w:cstheme="majorHAnsi"/>
                          <w:sz w:val="20"/>
                          <w:szCs w:val="20"/>
                        </w:rPr>
                      </w:pPr>
                      <w:r w:rsidRPr="00766A95">
                        <w:rPr>
                          <w:rFonts w:asciiTheme="majorHAnsi" w:hAnsiTheme="majorHAnsi" w:cstheme="majorHAnsi"/>
                          <w:b/>
                          <w:sz w:val="20"/>
                          <w:szCs w:val="20"/>
                        </w:rPr>
                        <w:t>Enregistré</w:t>
                      </w:r>
                      <w:r w:rsidRPr="00766A95">
                        <w:rPr>
                          <w:rFonts w:asciiTheme="majorHAnsi" w:hAnsiTheme="majorHAnsi" w:cstheme="majorHAnsi"/>
                          <w:sz w:val="20"/>
                          <w:szCs w:val="20"/>
                        </w:rPr>
                        <w:t xml:space="preserve"> par David MESTRE @ Studio CBE,</w:t>
                      </w:r>
                    </w:p>
                    <w:p w14:paraId="73A68D24" w14:textId="408539A8" w:rsidR="00971899" w:rsidRPr="009A17FD" w:rsidRDefault="00971899" w:rsidP="00971899">
                      <w:pPr>
                        <w:jc w:val="right"/>
                        <w:rPr>
                          <w:rFonts w:asciiTheme="majorHAnsi" w:hAnsiTheme="majorHAnsi" w:cstheme="majorHAnsi"/>
                          <w:sz w:val="20"/>
                          <w:szCs w:val="20"/>
                          <w:lang w:val="en-GB"/>
                        </w:rPr>
                      </w:pPr>
                      <w:r w:rsidRPr="009A17FD">
                        <w:rPr>
                          <w:rFonts w:asciiTheme="majorHAnsi" w:hAnsiTheme="majorHAnsi" w:cstheme="majorHAnsi"/>
                          <w:sz w:val="20"/>
                          <w:szCs w:val="20"/>
                          <w:lang w:val="en-GB"/>
                        </w:rPr>
                        <w:t xml:space="preserve">Raphaël CHASSIN @ Studio 237, </w:t>
                      </w:r>
                      <w:r w:rsidR="00EF62C2">
                        <w:rPr>
                          <w:rFonts w:asciiTheme="majorHAnsi" w:hAnsiTheme="majorHAnsi" w:cstheme="majorHAnsi"/>
                          <w:sz w:val="20"/>
                          <w:szCs w:val="20"/>
                          <w:lang w:val="en-GB"/>
                        </w:rPr>
                        <w:t xml:space="preserve">Frédéric LO @ Studio Water </w:t>
                      </w:r>
                      <w:r w:rsidRPr="009A17FD">
                        <w:rPr>
                          <w:rFonts w:asciiTheme="majorHAnsi" w:hAnsiTheme="majorHAnsi" w:cstheme="majorHAnsi"/>
                          <w:sz w:val="20"/>
                          <w:szCs w:val="20"/>
                          <w:lang w:val="en-GB"/>
                        </w:rPr>
                        <w:t>Music,</w:t>
                      </w:r>
                    </w:p>
                    <w:p w14:paraId="57819750" w14:textId="77777777" w:rsidR="00971899" w:rsidRPr="009A17FD" w:rsidRDefault="00971899" w:rsidP="00971899">
                      <w:pPr>
                        <w:jc w:val="right"/>
                        <w:rPr>
                          <w:rFonts w:asciiTheme="majorHAnsi" w:hAnsiTheme="majorHAnsi" w:cstheme="majorHAnsi"/>
                          <w:sz w:val="20"/>
                          <w:szCs w:val="20"/>
                          <w:lang w:val="en-GB"/>
                        </w:rPr>
                      </w:pPr>
                      <w:r w:rsidRPr="009A17FD">
                        <w:rPr>
                          <w:rFonts w:asciiTheme="majorHAnsi" w:hAnsiTheme="majorHAnsi" w:cstheme="majorHAnsi"/>
                          <w:sz w:val="20"/>
                          <w:szCs w:val="20"/>
                          <w:lang w:val="en-GB"/>
                        </w:rPr>
                        <w:t xml:space="preserve">Hugo BRACCHI @ </w:t>
                      </w:r>
                      <w:proofErr w:type="spellStart"/>
                      <w:r w:rsidRPr="009A17FD">
                        <w:rPr>
                          <w:rFonts w:asciiTheme="majorHAnsi" w:hAnsiTheme="majorHAnsi" w:cstheme="majorHAnsi"/>
                          <w:sz w:val="20"/>
                          <w:szCs w:val="20"/>
                          <w:lang w:val="en-GB"/>
                        </w:rPr>
                        <w:t>Midilive</w:t>
                      </w:r>
                      <w:proofErr w:type="spellEnd"/>
                      <w:r w:rsidRPr="009A17FD">
                        <w:rPr>
                          <w:rFonts w:asciiTheme="majorHAnsi" w:hAnsiTheme="majorHAnsi" w:cstheme="majorHAnsi"/>
                          <w:sz w:val="20"/>
                          <w:szCs w:val="20"/>
                          <w:lang w:val="en-GB"/>
                        </w:rPr>
                        <w:t xml:space="preserve"> Studios, Pat WEST @ Shuffle Studios,</w:t>
                      </w:r>
                    </w:p>
                    <w:p w14:paraId="2196AE02" w14:textId="77777777" w:rsidR="00971899" w:rsidRPr="00766A95" w:rsidRDefault="00971899" w:rsidP="00971899">
                      <w:pPr>
                        <w:jc w:val="right"/>
                        <w:rPr>
                          <w:rFonts w:asciiTheme="majorHAnsi" w:hAnsiTheme="majorHAnsi" w:cstheme="majorHAnsi"/>
                          <w:sz w:val="20"/>
                          <w:szCs w:val="20"/>
                        </w:rPr>
                      </w:pPr>
                      <w:proofErr w:type="gramStart"/>
                      <w:r w:rsidRPr="00766A95">
                        <w:rPr>
                          <w:rFonts w:asciiTheme="majorHAnsi" w:hAnsiTheme="majorHAnsi" w:cstheme="majorHAnsi"/>
                          <w:sz w:val="20"/>
                          <w:szCs w:val="20"/>
                        </w:rPr>
                        <w:t>et</w:t>
                      </w:r>
                      <w:proofErr w:type="gramEnd"/>
                      <w:r w:rsidRPr="00766A95">
                        <w:rPr>
                          <w:rFonts w:asciiTheme="majorHAnsi" w:hAnsiTheme="majorHAnsi" w:cstheme="majorHAnsi"/>
                          <w:sz w:val="20"/>
                          <w:szCs w:val="20"/>
                        </w:rPr>
                        <w:t xml:space="preserve"> Johan DALGAARD @ On Stage Concept</w:t>
                      </w:r>
                    </w:p>
                    <w:p w14:paraId="2C9E4351" w14:textId="2DA3BE1A" w:rsidR="00971899" w:rsidRPr="009A17FD" w:rsidRDefault="00971899" w:rsidP="00971899">
                      <w:pPr>
                        <w:jc w:val="right"/>
                        <w:rPr>
                          <w:rFonts w:asciiTheme="majorHAnsi" w:hAnsiTheme="majorHAnsi" w:cstheme="majorHAnsi"/>
                          <w:sz w:val="20"/>
                          <w:szCs w:val="20"/>
                        </w:rPr>
                      </w:pPr>
                      <w:r w:rsidRPr="00586C86">
                        <w:rPr>
                          <w:rFonts w:asciiTheme="majorHAnsi" w:hAnsiTheme="majorHAnsi" w:cstheme="majorHAnsi"/>
                          <w:b/>
                          <w:sz w:val="20"/>
                          <w:szCs w:val="20"/>
                        </w:rPr>
                        <w:t>Mixé</w:t>
                      </w:r>
                      <w:r w:rsidRPr="009A17FD">
                        <w:rPr>
                          <w:rFonts w:asciiTheme="majorHAnsi" w:hAnsiTheme="majorHAnsi" w:cstheme="majorHAnsi"/>
                          <w:sz w:val="20"/>
                          <w:szCs w:val="20"/>
                        </w:rPr>
                        <w:t xml:space="preserve"> par Julien DELFAUD assisté par Guillaume JAY</w:t>
                      </w:r>
                    </w:p>
                    <w:p w14:paraId="7DC0B4B9" w14:textId="0F57530B" w:rsidR="00971899" w:rsidRPr="00766A95" w:rsidRDefault="00971899" w:rsidP="00971899">
                      <w:pPr>
                        <w:jc w:val="right"/>
                        <w:rPr>
                          <w:rFonts w:asciiTheme="majorHAnsi" w:hAnsiTheme="majorHAnsi" w:cstheme="majorHAnsi"/>
                          <w:sz w:val="20"/>
                          <w:szCs w:val="20"/>
                          <w:lang w:val="en-US"/>
                        </w:rPr>
                      </w:pPr>
                      <w:proofErr w:type="spellStart"/>
                      <w:r w:rsidRPr="00586C86">
                        <w:rPr>
                          <w:rFonts w:asciiTheme="majorHAnsi" w:hAnsiTheme="majorHAnsi" w:cstheme="majorHAnsi"/>
                          <w:b/>
                          <w:sz w:val="20"/>
                          <w:szCs w:val="20"/>
                          <w:lang w:val="en-GB"/>
                        </w:rPr>
                        <w:t>Masterisé</w:t>
                      </w:r>
                      <w:proofErr w:type="spellEnd"/>
                      <w:r w:rsidRPr="009A17FD">
                        <w:rPr>
                          <w:rFonts w:asciiTheme="majorHAnsi" w:hAnsiTheme="majorHAnsi" w:cstheme="majorHAnsi"/>
                          <w:sz w:val="20"/>
                          <w:szCs w:val="20"/>
                          <w:lang w:val="en-GB"/>
                        </w:rPr>
                        <w:t xml:space="preserve"> par Alex GOPHER @ </w:t>
                      </w:r>
                      <w:proofErr w:type="spellStart"/>
                      <w:r w:rsidRPr="009A17FD">
                        <w:rPr>
                          <w:rFonts w:asciiTheme="majorHAnsi" w:hAnsiTheme="majorHAnsi" w:cstheme="majorHAnsi"/>
                          <w:sz w:val="20"/>
                          <w:szCs w:val="20"/>
                          <w:lang w:val="en-GB"/>
                        </w:rPr>
                        <w:t>TransLab</w:t>
                      </w:r>
                      <w:proofErr w:type="spellEnd"/>
                      <w:r w:rsidRPr="009A17FD">
                        <w:rPr>
                          <w:rFonts w:asciiTheme="majorHAnsi" w:hAnsiTheme="majorHAnsi" w:cstheme="majorHAnsi"/>
                          <w:sz w:val="20"/>
                          <w:szCs w:val="20"/>
                          <w:lang w:val="en-GB"/>
                        </w:rPr>
                        <w:t xml:space="preserve"> Mastering</w:t>
                      </w:r>
                    </w:p>
                    <w:p w14:paraId="4D6C9110" w14:textId="77777777" w:rsidR="00971899" w:rsidRPr="00766A95" w:rsidRDefault="00971899">
                      <w:pPr>
                        <w:rPr>
                          <w:lang w:val="en-US"/>
                        </w:rPr>
                      </w:pPr>
                    </w:p>
                  </w:txbxContent>
                </v:textbox>
              </v:shape>
            </w:pict>
          </mc:Fallback>
        </mc:AlternateContent>
      </w:r>
      <w:r w:rsidR="00971899">
        <w:rPr>
          <w:rFonts w:asciiTheme="majorHAnsi" w:hAnsiTheme="majorHAnsi" w:cstheme="majorHAnsi"/>
          <w:i/>
          <w:noProof/>
          <w:sz w:val="20"/>
          <w:szCs w:val="20"/>
        </w:rPr>
        <mc:AlternateContent>
          <mc:Choice Requires="wps">
            <w:drawing>
              <wp:anchor distT="0" distB="0" distL="114300" distR="114300" simplePos="0" relativeHeight="251657728" behindDoc="0" locked="0" layoutInCell="1" allowOverlap="1" wp14:anchorId="7A61648B" wp14:editId="602A15DF">
                <wp:simplePos x="0" y="0"/>
                <wp:positionH relativeFrom="column">
                  <wp:posOffset>-128270</wp:posOffset>
                </wp:positionH>
                <wp:positionV relativeFrom="paragraph">
                  <wp:posOffset>160655</wp:posOffset>
                </wp:positionV>
                <wp:extent cx="2038350" cy="2181225"/>
                <wp:effectExtent l="0" t="0" r="0" b="9525"/>
                <wp:wrapNone/>
                <wp:docPr id="192" name="Zone de texte 192"/>
                <wp:cNvGraphicFramePr/>
                <a:graphic xmlns:a="http://schemas.openxmlformats.org/drawingml/2006/main">
                  <a:graphicData uri="http://schemas.microsoft.com/office/word/2010/wordprocessingShape">
                    <wps:wsp>
                      <wps:cNvSpPr txBox="1"/>
                      <wps:spPr>
                        <a:xfrm>
                          <a:off x="0" y="0"/>
                          <a:ext cx="2038350" cy="2181225"/>
                        </a:xfrm>
                        <a:prstGeom prst="rect">
                          <a:avLst/>
                        </a:prstGeom>
                        <a:solidFill>
                          <a:schemeClr val="lt1"/>
                        </a:solidFill>
                        <a:ln w="6350">
                          <a:noFill/>
                        </a:ln>
                      </wps:spPr>
                      <wps:txbx>
                        <w:txbxContent>
                          <w:p w14:paraId="76F205A7" w14:textId="56B6826F" w:rsidR="009A17FD" w:rsidRPr="009A17FD" w:rsidRDefault="009A17FD" w:rsidP="009A17FD">
                            <w:pPr>
                              <w:rPr>
                                <w:rFonts w:ascii="Dharma Gothic E Bold" w:hAnsi="Dharma Gothic E Bold"/>
                                <w:sz w:val="36"/>
                                <w:szCs w:val="36"/>
                              </w:rPr>
                            </w:pPr>
                            <w:r w:rsidRPr="009A17FD">
                              <w:rPr>
                                <w:rFonts w:ascii="Dharma Gothic E Bold" w:hAnsi="Dharma Gothic E Bold"/>
                                <w:sz w:val="36"/>
                                <w:szCs w:val="36"/>
                              </w:rPr>
                              <w:t>Tracklist</w:t>
                            </w:r>
                          </w:p>
                          <w:p w14:paraId="692C1CAC" w14:textId="77777777" w:rsidR="009A17FD" w:rsidRPr="009A17FD" w:rsidRDefault="009A17FD" w:rsidP="00971899">
                            <w:pPr>
                              <w:rPr>
                                <w:rFonts w:asciiTheme="majorHAnsi" w:hAnsiTheme="majorHAnsi"/>
                                <w:sz w:val="20"/>
                                <w:szCs w:val="20"/>
                              </w:rPr>
                            </w:pPr>
                          </w:p>
                          <w:p w14:paraId="30CBE7E1" w14:textId="3DCFD506" w:rsidR="00971899" w:rsidRPr="00971899" w:rsidRDefault="00971899" w:rsidP="00971899">
                            <w:pPr>
                              <w:rPr>
                                <w:rFonts w:asciiTheme="majorHAnsi" w:hAnsiTheme="majorHAnsi" w:cstheme="majorHAnsi"/>
                                <w:sz w:val="20"/>
                                <w:szCs w:val="20"/>
                              </w:rPr>
                            </w:pPr>
                            <w:r w:rsidRPr="00971899">
                              <w:rPr>
                                <w:sz w:val="20"/>
                                <w:szCs w:val="20"/>
                              </w:rPr>
                              <w:t>1</w:t>
                            </w:r>
                            <w:r w:rsidRPr="00971899">
                              <w:rPr>
                                <w:rFonts w:asciiTheme="majorHAnsi" w:hAnsiTheme="majorHAnsi" w:cstheme="majorHAnsi"/>
                                <w:sz w:val="20"/>
                                <w:szCs w:val="20"/>
                              </w:rPr>
                              <w:t>. Les microsillons (03:57)</w:t>
                            </w:r>
                          </w:p>
                          <w:p w14:paraId="198B632E"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2. Le désordre des choses (03:34)</w:t>
                            </w:r>
                          </w:p>
                          <w:p w14:paraId="13689748"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3. Exister (04:04)</w:t>
                            </w:r>
                          </w:p>
                          <w:p w14:paraId="2E806825"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4. Tout est pop (03:26)</w:t>
                            </w:r>
                          </w:p>
                          <w:p w14:paraId="0F2815C2"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5. En attendant (03:58)</w:t>
                            </w:r>
                          </w:p>
                          <w:p w14:paraId="0FD75D71"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6. Les salamandres (02:57)</w:t>
                            </w:r>
                          </w:p>
                          <w:p w14:paraId="542860BC"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7. En regardant la mer (04:32)</w:t>
                            </w:r>
                          </w:p>
                          <w:p w14:paraId="2C13FE57"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8. Sans haine ni violence (03:01)</w:t>
                            </w:r>
                          </w:p>
                          <w:p w14:paraId="1611149E"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9. Palmyre (03:23)</w:t>
                            </w:r>
                          </w:p>
                          <w:p w14:paraId="2850B00A"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10. Linoléum (04:50)</w:t>
                            </w:r>
                          </w:p>
                          <w:p w14:paraId="158888F4" w14:textId="77777777" w:rsidR="00971899" w:rsidRDefault="0097189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61648B" id="Zone de texte 192" o:spid="_x0000_s1027" type="#_x0000_t202" style="position:absolute;margin-left:-10.1pt;margin-top:12.65pt;width:160.5pt;height:171.75pt;z-index:251657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" fillcolor="white [3201]" stroked="f" strokeweight=".5pt">
                <v:textbox>
                  <w:txbxContent>
                    <w:p w14:paraId="76F205A7" w14:textId="56B6826F" w:rsidR="009A17FD" w:rsidRPr="009A17FD" w:rsidRDefault="009A17FD" w:rsidP="009A17FD">
                      <w:pPr>
                        <w:rPr>
                          <w:rFonts w:ascii="Dharma Gothic E Bold" w:hAnsi="Dharma Gothic E Bold"/>
                          <w:sz w:val="36"/>
                          <w:szCs w:val="36"/>
                        </w:rPr>
                      </w:pPr>
                      <w:proofErr w:type="spellStart"/>
                      <w:r w:rsidRPr="009A17FD">
                        <w:rPr>
                          <w:rFonts w:ascii="Dharma Gothic E Bold" w:hAnsi="Dharma Gothic E Bold"/>
                          <w:sz w:val="36"/>
                          <w:szCs w:val="36"/>
                        </w:rPr>
                        <w:t>Tracklist</w:t>
                      </w:r>
                      <w:proofErr w:type="spellEnd"/>
                    </w:p>
                    <w:p w14:paraId="692C1CAC" w14:textId="77777777" w:rsidR="009A17FD" w:rsidRPr="009A17FD" w:rsidRDefault="009A17FD" w:rsidP="00971899">
                      <w:pPr>
                        <w:rPr>
                          <w:rFonts w:asciiTheme="majorHAnsi" w:hAnsiTheme="majorHAnsi"/>
                          <w:sz w:val="20"/>
                          <w:szCs w:val="20"/>
                        </w:rPr>
                      </w:pPr>
                    </w:p>
                    <w:p w14:paraId="30CBE7E1" w14:textId="3DCFD506" w:rsidR="00971899" w:rsidRPr="00971899" w:rsidRDefault="00971899" w:rsidP="00971899">
                      <w:pPr>
                        <w:rPr>
                          <w:rFonts w:asciiTheme="majorHAnsi" w:hAnsiTheme="majorHAnsi" w:cstheme="majorHAnsi"/>
                          <w:sz w:val="20"/>
                          <w:szCs w:val="20"/>
                        </w:rPr>
                      </w:pPr>
                      <w:r w:rsidRPr="00971899">
                        <w:rPr>
                          <w:sz w:val="20"/>
                          <w:szCs w:val="20"/>
                        </w:rPr>
                        <w:t>1</w:t>
                      </w:r>
                      <w:r w:rsidRPr="00971899">
                        <w:rPr>
                          <w:rFonts w:asciiTheme="majorHAnsi" w:hAnsiTheme="majorHAnsi" w:cstheme="majorHAnsi"/>
                          <w:sz w:val="20"/>
                          <w:szCs w:val="20"/>
                        </w:rPr>
                        <w:t>. Les microsillons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57)</w:t>
                      </w:r>
                    </w:p>
                    <w:p w14:paraId="198B632E"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2. Le désordre des choses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34)</w:t>
                      </w:r>
                    </w:p>
                    <w:p w14:paraId="13689748"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3. Exister (</w:t>
                      </w:r>
                      <w:proofErr w:type="gramStart"/>
                      <w:r w:rsidRPr="00971899">
                        <w:rPr>
                          <w:rFonts w:asciiTheme="majorHAnsi" w:hAnsiTheme="majorHAnsi" w:cstheme="majorHAnsi"/>
                          <w:sz w:val="20"/>
                          <w:szCs w:val="20"/>
                        </w:rPr>
                        <w:t>04:</w:t>
                      </w:r>
                      <w:proofErr w:type="gramEnd"/>
                      <w:r w:rsidRPr="00971899">
                        <w:rPr>
                          <w:rFonts w:asciiTheme="majorHAnsi" w:hAnsiTheme="majorHAnsi" w:cstheme="majorHAnsi"/>
                          <w:sz w:val="20"/>
                          <w:szCs w:val="20"/>
                        </w:rPr>
                        <w:t>04)</w:t>
                      </w:r>
                    </w:p>
                    <w:p w14:paraId="2E806825"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4. Tout est pop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26)</w:t>
                      </w:r>
                    </w:p>
                    <w:p w14:paraId="0F2815C2"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5. En attendant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58)</w:t>
                      </w:r>
                    </w:p>
                    <w:p w14:paraId="0FD75D71"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6. Les salamandres (</w:t>
                      </w:r>
                      <w:proofErr w:type="gramStart"/>
                      <w:r w:rsidRPr="00971899">
                        <w:rPr>
                          <w:rFonts w:asciiTheme="majorHAnsi" w:hAnsiTheme="majorHAnsi" w:cstheme="majorHAnsi"/>
                          <w:sz w:val="20"/>
                          <w:szCs w:val="20"/>
                        </w:rPr>
                        <w:t>02:</w:t>
                      </w:r>
                      <w:proofErr w:type="gramEnd"/>
                      <w:r w:rsidRPr="00971899">
                        <w:rPr>
                          <w:rFonts w:asciiTheme="majorHAnsi" w:hAnsiTheme="majorHAnsi" w:cstheme="majorHAnsi"/>
                          <w:sz w:val="20"/>
                          <w:szCs w:val="20"/>
                        </w:rPr>
                        <w:t>57)</w:t>
                      </w:r>
                    </w:p>
                    <w:p w14:paraId="542860BC"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7. En regardant la mer (</w:t>
                      </w:r>
                      <w:proofErr w:type="gramStart"/>
                      <w:r w:rsidRPr="00971899">
                        <w:rPr>
                          <w:rFonts w:asciiTheme="majorHAnsi" w:hAnsiTheme="majorHAnsi" w:cstheme="majorHAnsi"/>
                          <w:sz w:val="20"/>
                          <w:szCs w:val="20"/>
                        </w:rPr>
                        <w:t>04:</w:t>
                      </w:r>
                      <w:proofErr w:type="gramEnd"/>
                      <w:r w:rsidRPr="00971899">
                        <w:rPr>
                          <w:rFonts w:asciiTheme="majorHAnsi" w:hAnsiTheme="majorHAnsi" w:cstheme="majorHAnsi"/>
                          <w:sz w:val="20"/>
                          <w:szCs w:val="20"/>
                        </w:rPr>
                        <w:t>32)</w:t>
                      </w:r>
                    </w:p>
                    <w:p w14:paraId="2C13FE57"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8. Sans haine ni violence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01)</w:t>
                      </w:r>
                    </w:p>
                    <w:p w14:paraId="1611149E"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9. Palmyre (</w:t>
                      </w:r>
                      <w:proofErr w:type="gramStart"/>
                      <w:r w:rsidRPr="00971899">
                        <w:rPr>
                          <w:rFonts w:asciiTheme="majorHAnsi" w:hAnsiTheme="majorHAnsi" w:cstheme="majorHAnsi"/>
                          <w:sz w:val="20"/>
                          <w:szCs w:val="20"/>
                        </w:rPr>
                        <w:t>03:</w:t>
                      </w:r>
                      <w:proofErr w:type="gramEnd"/>
                      <w:r w:rsidRPr="00971899">
                        <w:rPr>
                          <w:rFonts w:asciiTheme="majorHAnsi" w:hAnsiTheme="majorHAnsi" w:cstheme="majorHAnsi"/>
                          <w:sz w:val="20"/>
                          <w:szCs w:val="20"/>
                        </w:rPr>
                        <w:t>23)</w:t>
                      </w:r>
                    </w:p>
                    <w:p w14:paraId="2850B00A" w14:textId="77777777" w:rsidR="00971899" w:rsidRPr="00971899" w:rsidRDefault="00971899" w:rsidP="00971899">
                      <w:pPr>
                        <w:rPr>
                          <w:rFonts w:asciiTheme="majorHAnsi" w:hAnsiTheme="majorHAnsi" w:cstheme="majorHAnsi"/>
                          <w:sz w:val="20"/>
                          <w:szCs w:val="20"/>
                        </w:rPr>
                      </w:pPr>
                      <w:r w:rsidRPr="00971899">
                        <w:rPr>
                          <w:rFonts w:asciiTheme="majorHAnsi" w:hAnsiTheme="majorHAnsi" w:cstheme="majorHAnsi"/>
                          <w:sz w:val="20"/>
                          <w:szCs w:val="20"/>
                        </w:rPr>
                        <w:t>10. Linoléum (</w:t>
                      </w:r>
                      <w:proofErr w:type="gramStart"/>
                      <w:r w:rsidRPr="00971899">
                        <w:rPr>
                          <w:rFonts w:asciiTheme="majorHAnsi" w:hAnsiTheme="majorHAnsi" w:cstheme="majorHAnsi"/>
                          <w:sz w:val="20"/>
                          <w:szCs w:val="20"/>
                        </w:rPr>
                        <w:t>04:</w:t>
                      </w:r>
                      <w:proofErr w:type="gramEnd"/>
                      <w:r w:rsidRPr="00971899">
                        <w:rPr>
                          <w:rFonts w:asciiTheme="majorHAnsi" w:hAnsiTheme="majorHAnsi" w:cstheme="majorHAnsi"/>
                          <w:sz w:val="20"/>
                          <w:szCs w:val="20"/>
                        </w:rPr>
                        <w:t>50)</w:t>
                      </w:r>
                    </w:p>
                    <w:p w14:paraId="158888F4" w14:textId="77777777" w:rsidR="00971899" w:rsidRDefault="00971899"/>
                  </w:txbxContent>
                </v:textbox>
              </v:shape>
            </w:pict>
          </mc:Fallback>
        </mc:AlternateContent>
      </w:r>
    </w:p>
    <w:p w14:paraId="3C9D7978" w14:textId="1112D568" w:rsidR="00D230A4" w:rsidRPr="00640E9A" w:rsidRDefault="000D32C8" w:rsidP="00766A95">
      <w:pPr>
        <w:rPr>
          <w:rFonts w:asciiTheme="majorHAnsi" w:hAnsiTheme="majorHAnsi" w:cstheme="majorHAnsi"/>
          <w:i/>
          <w:sz w:val="22"/>
          <w:szCs w:val="22"/>
        </w:rPr>
      </w:pPr>
      <w:r w:rsidRPr="00640E9A">
        <w:rPr>
          <w:rFonts w:asciiTheme="majorHAnsi" w:hAnsiTheme="majorHAnsi" w:cstheme="majorHAnsi"/>
          <w:i/>
          <w:sz w:val="22"/>
          <w:szCs w:val="22"/>
        </w:rPr>
        <w:t xml:space="preserve"> </w:t>
      </w:r>
    </w:p>
    <w:p w14:paraId="1A91B2BA" w14:textId="62824908" w:rsidR="00640E9A" w:rsidRPr="00640E9A" w:rsidRDefault="00640E9A" w:rsidP="00766A95">
      <w:pPr>
        <w:rPr>
          <w:rFonts w:asciiTheme="majorHAnsi" w:hAnsiTheme="majorHAnsi" w:cstheme="majorHAnsi"/>
          <w:i/>
          <w:sz w:val="22"/>
          <w:szCs w:val="22"/>
        </w:rPr>
      </w:pPr>
    </w:p>
    <w:p w14:paraId="3B38B257" w14:textId="091E85CE" w:rsidR="00640E9A" w:rsidRPr="00640E9A" w:rsidRDefault="00640E9A" w:rsidP="00766A95">
      <w:pPr>
        <w:rPr>
          <w:rFonts w:asciiTheme="majorHAnsi" w:hAnsiTheme="majorHAnsi" w:cstheme="majorHAnsi"/>
          <w:i/>
          <w:sz w:val="22"/>
          <w:szCs w:val="22"/>
        </w:rPr>
      </w:pPr>
    </w:p>
    <w:p w14:paraId="72FFED46" w14:textId="5F3E9488" w:rsidR="00640E9A" w:rsidRPr="00640E9A" w:rsidRDefault="00640E9A" w:rsidP="00766A95">
      <w:pPr>
        <w:rPr>
          <w:rFonts w:asciiTheme="majorHAnsi" w:hAnsiTheme="majorHAnsi" w:cstheme="majorHAnsi"/>
          <w:i/>
          <w:sz w:val="22"/>
          <w:szCs w:val="22"/>
        </w:rPr>
      </w:pPr>
    </w:p>
    <w:p w14:paraId="7ED51A37" w14:textId="505BB700" w:rsidR="00640E9A" w:rsidRPr="00640E9A" w:rsidRDefault="00640E9A" w:rsidP="00766A95">
      <w:pPr>
        <w:rPr>
          <w:rFonts w:asciiTheme="majorHAnsi" w:hAnsiTheme="majorHAnsi" w:cstheme="majorHAnsi"/>
          <w:i/>
          <w:sz w:val="22"/>
          <w:szCs w:val="22"/>
        </w:rPr>
      </w:pPr>
    </w:p>
    <w:p w14:paraId="69886120" w14:textId="3002F892" w:rsidR="00640E9A" w:rsidRPr="00640E9A" w:rsidRDefault="00640E9A" w:rsidP="00766A95">
      <w:pPr>
        <w:rPr>
          <w:rFonts w:asciiTheme="majorHAnsi" w:hAnsiTheme="majorHAnsi" w:cstheme="majorHAnsi"/>
          <w:i/>
          <w:sz w:val="22"/>
          <w:szCs w:val="22"/>
        </w:rPr>
      </w:pPr>
    </w:p>
    <w:p w14:paraId="7D06BABF" w14:textId="06373D0F" w:rsidR="00640E9A" w:rsidRPr="00640E9A" w:rsidRDefault="00640E9A" w:rsidP="00766A95">
      <w:pPr>
        <w:rPr>
          <w:rFonts w:asciiTheme="majorHAnsi" w:hAnsiTheme="majorHAnsi" w:cstheme="majorHAnsi"/>
          <w:i/>
          <w:sz w:val="22"/>
          <w:szCs w:val="22"/>
        </w:rPr>
      </w:pPr>
    </w:p>
    <w:p w14:paraId="102E0BBE" w14:textId="518540B4" w:rsidR="00640E9A" w:rsidRPr="00640E9A" w:rsidRDefault="00640E9A" w:rsidP="00766A95">
      <w:pPr>
        <w:rPr>
          <w:rFonts w:asciiTheme="majorHAnsi" w:hAnsiTheme="majorHAnsi" w:cstheme="majorHAnsi"/>
          <w:i/>
          <w:sz w:val="22"/>
          <w:szCs w:val="22"/>
        </w:rPr>
      </w:pPr>
    </w:p>
    <w:p w14:paraId="00101A94" w14:textId="04D8436F" w:rsidR="00640E9A" w:rsidRPr="00640E9A" w:rsidRDefault="00640E9A" w:rsidP="00766A95">
      <w:pPr>
        <w:rPr>
          <w:rFonts w:asciiTheme="majorHAnsi" w:hAnsiTheme="majorHAnsi" w:cstheme="majorHAnsi"/>
          <w:i/>
          <w:sz w:val="22"/>
          <w:szCs w:val="22"/>
        </w:rPr>
      </w:pPr>
    </w:p>
    <w:p w14:paraId="779FBE7B" w14:textId="465B7547" w:rsidR="00640E9A" w:rsidRPr="00640E9A" w:rsidRDefault="00640E9A" w:rsidP="00766A95">
      <w:pPr>
        <w:rPr>
          <w:rFonts w:asciiTheme="majorHAnsi" w:hAnsiTheme="majorHAnsi" w:cstheme="majorHAnsi"/>
          <w:i/>
          <w:sz w:val="22"/>
          <w:szCs w:val="22"/>
        </w:rPr>
      </w:pPr>
    </w:p>
    <w:p w14:paraId="3DAF1184" w14:textId="003FBDF0" w:rsidR="00640E9A" w:rsidRPr="00640E9A" w:rsidRDefault="00640E9A" w:rsidP="00766A95">
      <w:pPr>
        <w:rPr>
          <w:rFonts w:asciiTheme="majorHAnsi" w:hAnsiTheme="majorHAnsi" w:cstheme="majorHAnsi"/>
          <w:i/>
          <w:sz w:val="22"/>
          <w:szCs w:val="22"/>
        </w:rPr>
      </w:pPr>
    </w:p>
    <w:p w14:paraId="28665085" w14:textId="782BB7DC" w:rsidR="00640E9A" w:rsidRPr="00640E9A" w:rsidRDefault="00640E9A" w:rsidP="00766A95">
      <w:pPr>
        <w:rPr>
          <w:rFonts w:asciiTheme="majorHAnsi" w:hAnsiTheme="majorHAnsi" w:cstheme="majorHAnsi"/>
          <w:i/>
          <w:sz w:val="22"/>
          <w:szCs w:val="22"/>
        </w:rPr>
      </w:pPr>
    </w:p>
    <w:p w14:paraId="3785E7E7" w14:textId="77777777" w:rsidR="00640E9A" w:rsidRPr="00640E9A" w:rsidRDefault="00640E9A" w:rsidP="00640E9A">
      <w:pPr>
        <w:pBdr>
          <w:bottom w:val="single" w:sz="4" w:space="1" w:color="auto"/>
        </w:pBdr>
        <w:jc w:val="both"/>
        <w:rPr>
          <w:rFonts w:asciiTheme="majorHAnsi" w:hAnsiTheme="majorHAnsi" w:cstheme="majorHAnsi"/>
          <w:sz w:val="22"/>
          <w:szCs w:val="22"/>
        </w:rPr>
      </w:pPr>
    </w:p>
    <w:p w14:paraId="271E5892" w14:textId="4F6CEEB6" w:rsidR="00640E9A" w:rsidRPr="00640E9A" w:rsidRDefault="00640E9A" w:rsidP="00640E9A">
      <w:pPr>
        <w:rPr>
          <w:rFonts w:asciiTheme="majorHAnsi" w:hAnsiTheme="majorHAnsi" w:cstheme="majorHAnsi"/>
          <w:i/>
          <w:sz w:val="22"/>
          <w:szCs w:val="22"/>
        </w:rPr>
      </w:pPr>
    </w:p>
    <w:p w14:paraId="1299F41C" w14:textId="2BC7C2F6" w:rsidR="004750E7" w:rsidRDefault="00131594" w:rsidP="004750E7">
      <w:pPr>
        <w:jc w:val="center"/>
        <w:rPr>
          <w:rFonts w:ascii="Dharma Gothic E Bold" w:hAnsi="Dharma Gothic E Bold" w:cstheme="majorHAnsi"/>
          <w:sz w:val="36"/>
          <w:szCs w:val="36"/>
        </w:rPr>
      </w:pPr>
      <w:r>
        <w:rPr>
          <w:rFonts w:ascii="Dharma Gothic E Bold" w:hAnsi="Dharma Gothic E Bold" w:cstheme="majorHAnsi"/>
          <w:sz w:val="36"/>
          <w:szCs w:val="36"/>
        </w:rPr>
        <w:t>Contacts</w:t>
      </w:r>
    </w:p>
    <w:p w14:paraId="298F1782" w14:textId="71859C48" w:rsidR="00131594" w:rsidRDefault="00131594" w:rsidP="004750E7">
      <w:pPr>
        <w:jc w:val="center"/>
        <w:rPr>
          <w:rFonts w:asciiTheme="majorHAnsi" w:hAnsiTheme="majorHAnsi" w:cstheme="majorHAnsi"/>
          <w:sz w:val="22"/>
          <w:szCs w:val="22"/>
        </w:rPr>
      </w:pPr>
    </w:p>
    <w:p w14:paraId="798CF165" w14:textId="77777777" w:rsidR="00131594" w:rsidRDefault="00131594" w:rsidP="00131594">
      <w:pPr>
        <w:rPr>
          <w:rFonts w:asciiTheme="majorHAnsi" w:hAnsiTheme="majorHAnsi" w:cstheme="majorHAnsi"/>
          <w:sz w:val="22"/>
          <w:szCs w:val="22"/>
        </w:rPr>
      </w:pPr>
      <w:r w:rsidRPr="00131594">
        <w:rPr>
          <w:rFonts w:asciiTheme="majorHAnsi" w:hAnsiTheme="majorHAnsi" w:cstheme="majorHAnsi"/>
          <w:b/>
          <w:sz w:val="22"/>
          <w:szCs w:val="22"/>
        </w:rPr>
        <w:t>Promotion presse</w:t>
      </w:r>
      <w:r>
        <w:rPr>
          <w:rFonts w:asciiTheme="majorHAnsi" w:hAnsiTheme="majorHAnsi" w:cstheme="majorHAnsi"/>
          <w:sz w:val="22"/>
          <w:szCs w:val="22"/>
        </w:rPr>
        <w:t xml:space="preserve"> : Sarah Ababsa</w:t>
      </w:r>
    </w:p>
    <w:p w14:paraId="2DC96FFE" w14:textId="01461B2B" w:rsidR="00131594" w:rsidRDefault="00131594" w:rsidP="00131594">
      <w:pPr>
        <w:rPr>
          <w:rFonts w:asciiTheme="majorHAnsi" w:hAnsiTheme="majorHAnsi" w:cstheme="majorHAnsi"/>
          <w:sz w:val="22"/>
          <w:szCs w:val="22"/>
        </w:rPr>
      </w:pPr>
      <w:r w:rsidRPr="00131594">
        <w:rPr>
          <w:rFonts w:asciiTheme="majorHAnsi" w:hAnsiTheme="majorHAnsi" w:cstheme="majorHAnsi"/>
          <w:sz w:val="22"/>
          <w:szCs w:val="22"/>
        </w:rPr>
        <w:t>lebureaudesarah@gmail.com</w:t>
      </w:r>
      <w:r>
        <w:rPr>
          <w:rFonts w:asciiTheme="majorHAnsi" w:hAnsiTheme="majorHAnsi" w:cstheme="majorHAnsi"/>
          <w:sz w:val="22"/>
          <w:szCs w:val="22"/>
        </w:rPr>
        <w:t xml:space="preserve"> / +336 77 51 62 02</w:t>
      </w:r>
    </w:p>
    <w:p w14:paraId="6F76D0FA" w14:textId="77777777" w:rsidR="00131594" w:rsidRDefault="00131594" w:rsidP="00131594">
      <w:pPr>
        <w:rPr>
          <w:rFonts w:asciiTheme="majorHAnsi" w:hAnsiTheme="majorHAnsi" w:cstheme="majorHAnsi"/>
          <w:sz w:val="22"/>
          <w:szCs w:val="22"/>
        </w:rPr>
      </w:pPr>
    </w:p>
    <w:p w14:paraId="5C0635D2" w14:textId="77777777" w:rsidR="00131594" w:rsidRDefault="00131594" w:rsidP="00131594">
      <w:pPr>
        <w:rPr>
          <w:rFonts w:asciiTheme="majorHAnsi" w:hAnsiTheme="majorHAnsi" w:cstheme="majorHAnsi"/>
          <w:sz w:val="22"/>
          <w:szCs w:val="22"/>
        </w:rPr>
      </w:pPr>
      <w:r w:rsidRPr="00131594">
        <w:rPr>
          <w:rFonts w:asciiTheme="majorHAnsi" w:hAnsiTheme="majorHAnsi" w:cstheme="majorHAnsi"/>
          <w:b/>
          <w:sz w:val="22"/>
          <w:szCs w:val="22"/>
        </w:rPr>
        <w:t>Label</w:t>
      </w:r>
      <w:r>
        <w:rPr>
          <w:rFonts w:asciiTheme="majorHAnsi" w:hAnsiTheme="majorHAnsi" w:cstheme="majorHAnsi"/>
          <w:sz w:val="22"/>
          <w:szCs w:val="22"/>
        </w:rPr>
        <w:t> : Pauline Dageville</w:t>
      </w:r>
    </w:p>
    <w:p w14:paraId="56D37CA5" w14:textId="152CDF9F" w:rsidR="00640E9A" w:rsidRPr="00131594" w:rsidRDefault="00131594" w:rsidP="00766A95">
      <w:pPr>
        <w:rPr>
          <w:rFonts w:asciiTheme="majorHAnsi" w:hAnsiTheme="majorHAnsi" w:cstheme="majorHAnsi"/>
          <w:sz w:val="22"/>
          <w:szCs w:val="22"/>
        </w:rPr>
      </w:pPr>
      <w:r w:rsidRPr="00131594">
        <w:rPr>
          <w:rFonts w:asciiTheme="majorHAnsi" w:hAnsiTheme="majorHAnsi" w:cstheme="majorHAnsi"/>
          <w:sz w:val="22"/>
          <w:szCs w:val="22"/>
        </w:rPr>
        <w:t>pauline.dageville@pias.com</w:t>
      </w:r>
      <w:bookmarkStart w:id="0" w:name="_GoBack"/>
      <w:bookmarkEnd w:id="0"/>
    </w:p>
    <w:sectPr w:rsidR="00640E9A" w:rsidRPr="00131594" w:rsidSect="00131594">
      <w:footerReference w:type="default" r:id="rId8"/>
      <w:pgSz w:w="11900" w:h="16840"/>
      <w:pgMar w:top="1135" w:right="1417" w:bottom="1135" w:left="1417" w:header="708" w:footer="17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366083" w14:textId="77777777" w:rsidR="00897EF1" w:rsidRDefault="00897EF1" w:rsidP="00897EF1">
      <w:r>
        <w:separator/>
      </w:r>
    </w:p>
  </w:endnote>
  <w:endnote w:type="continuationSeparator" w:id="0">
    <w:p w14:paraId="60D28314" w14:textId="77777777" w:rsidR="00897EF1" w:rsidRDefault="00897EF1" w:rsidP="00897E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 w:name="Dharma Gothic E Bold">
    <w:panose1 w:val="04050603020B02020202"/>
    <w:charset w:val="00"/>
    <w:family w:val="decorative"/>
    <w:notTrueType/>
    <w:pitch w:val="variable"/>
    <w:sig w:usb0="A00000AF" w:usb1="4000205B" w:usb2="00000000" w:usb3="00000000" w:csb0="0000009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44F2BE" w14:textId="0C02CD32" w:rsidR="00897EF1" w:rsidRDefault="00897EF1" w:rsidP="00897EF1">
    <w:pPr>
      <w:pStyle w:val="Pieddepage"/>
      <w:jc w:val="center"/>
    </w:pPr>
    <w:r>
      <w:rPr>
        <w:noProof/>
      </w:rPr>
      <w:drawing>
        <wp:inline distT="0" distB="0" distL="0" distR="0" wp14:anchorId="6286B5E1" wp14:editId="5D66A579">
          <wp:extent cx="1381125" cy="236281"/>
          <wp:effectExtent l="0" t="0" r="0" b="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E-LABEL-PIAS-Noir.png"/>
                  <pic:cNvPicPr/>
                </pic:nvPicPr>
                <pic:blipFill>
                  <a:blip r:embed="rId1"/>
                  <a:stretch>
                    <a:fillRect/>
                  </a:stretch>
                </pic:blipFill>
                <pic:spPr>
                  <a:xfrm>
                    <a:off x="0" y="0"/>
                    <a:ext cx="1411704" cy="241512"/>
                  </a:xfrm>
                  <a:prstGeom prst="rect">
                    <a:avLst/>
                  </a:prstGeom>
                </pic:spPr>
              </pic:pic>
            </a:graphicData>
          </a:graphic>
        </wp:inline>
      </w:drawing>
    </w:r>
  </w:p>
  <w:p w14:paraId="757BAB72" w14:textId="77777777" w:rsidR="00897EF1" w:rsidRDefault="00897EF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6276A" w14:textId="77777777" w:rsidR="00897EF1" w:rsidRDefault="00897EF1" w:rsidP="00897EF1">
      <w:r>
        <w:separator/>
      </w:r>
    </w:p>
  </w:footnote>
  <w:footnote w:type="continuationSeparator" w:id="0">
    <w:p w14:paraId="5B1867D4" w14:textId="77777777" w:rsidR="00897EF1" w:rsidRDefault="00897EF1" w:rsidP="00897EF1">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6C4D"/>
    <w:rsid w:val="000B69C7"/>
    <w:rsid w:val="000D32C8"/>
    <w:rsid w:val="00131594"/>
    <w:rsid w:val="00152E2F"/>
    <w:rsid w:val="00297BC6"/>
    <w:rsid w:val="002A27B7"/>
    <w:rsid w:val="002F49EE"/>
    <w:rsid w:val="00393636"/>
    <w:rsid w:val="003D76AD"/>
    <w:rsid w:val="00416223"/>
    <w:rsid w:val="004750E7"/>
    <w:rsid w:val="00586C86"/>
    <w:rsid w:val="005B0A97"/>
    <w:rsid w:val="00640E9A"/>
    <w:rsid w:val="006836B5"/>
    <w:rsid w:val="00723A33"/>
    <w:rsid w:val="00761FA3"/>
    <w:rsid w:val="00766A95"/>
    <w:rsid w:val="00897EF1"/>
    <w:rsid w:val="00971899"/>
    <w:rsid w:val="009A17FD"/>
    <w:rsid w:val="009C0F53"/>
    <w:rsid w:val="00A652B9"/>
    <w:rsid w:val="00AA0721"/>
    <w:rsid w:val="00AC31D0"/>
    <w:rsid w:val="00AD0593"/>
    <w:rsid w:val="00B116CC"/>
    <w:rsid w:val="00BC6C7A"/>
    <w:rsid w:val="00D230A4"/>
    <w:rsid w:val="00D86C4D"/>
    <w:rsid w:val="00DA4D6D"/>
    <w:rsid w:val="00EF62C2"/>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2661C412"/>
  <w14:defaultImageDpi w14:val="300"/>
  <w15:docId w15:val="{72CDF4B6-B265-466D-899B-DFE6C086EA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fr-FR" w:eastAsia="fr-FR"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86C4D"/>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230A4"/>
    <w:pPr>
      <w:ind w:left="720"/>
      <w:contextualSpacing/>
    </w:pPr>
  </w:style>
  <w:style w:type="paragraph" w:styleId="Textedebulles">
    <w:name w:val="Balloon Text"/>
    <w:basedOn w:val="Normal"/>
    <w:link w:val="TextedebullesCar"/>
    <w:uiPriority w:val="99"/>
    <w:semiHidden/>
    <w:unhideWhenUsed/>
    <w:rsid w:val="002F49EE"/>
    <w:rPr>
      <w:rFonts w:ascii="Segoe UI" w:hAnsi="Segoe UI" w:cs="Segoe UI"/>
      <w:sz w:val="18"/>
      <w:szCs w:val="18"/>
    </w:rPr>
  </w:style>
  <w:style w:type="character" w:customStyle="1" w:styleId="TextedebullesCar">
    <w:name w:val="Texte de bulles Car"/>
    <w:basedOn w:val="Policepardfaut"/>
    <w:link w:val="Textedebulles"/>
    <w:uiPriority w:val="99"/>
    <w:semiHidden/>
    <w:rsid w:val="002F49EE"/>
    <w:rPr>
      <w:rFonts w:ascii="Segoe UI" w:hAnsi="Segoe UI" w:cs="Segoe UI"/>
      <w:sz w:val="18"/>
      <w:szCs w:val="18"/>
    </w:rPr>
  </w:style>
  <w:style w:type="paragraph" w:styleId="En-tte">
    <w:name w:val="header"/>
    <w:basedOn w:val="Normal"/>
    <w:link w:val="En-tteCar"/>
    <w:uiPriority w:val="99"/>
    <w:unhideWhenUsed/>
    <w:rsid w:val="00897EF1"/>
    <w:pPr>
      <w:tabs>
        <w:tab w:val="center" w:pos="4536"/>
        <w:tab w:val="right" w:pos="9072"/>
      </w:tabs>
    </w:pPr>
  </w:style>
  <w:style w:type="character" w:customStyle="1" w:styleId="En-tteCar">
    <w:name w:val="En-tête Car"/>
    <w:basedOn w:val="Policepardfaut"/>
    <w:link w:val="En-tte"/>
    <w:uiPriority w:val="99"/>
    <w:rsid w:val="00897EF1"/>
  </w:style>
  <w:style w:type="paragraph" w:styleId="Pieddepage">
    <w:name w:val="footer"/>
    <w:basedOn w:val="Normal"/>
    <w:link w:val="PieddepageCar"/>
    <w:uiPriority w:val="99"/>
    <w:unhideWhenUsed/>
    <w:rsid w:val="00897EF1"/>
    <w:pPr>
      <w:tabs>
        <w:tab w:val="center" w:pos="4536"/>
        <w:tab w:val="right" w:pos="9072"/>
      </w:tabs>
    </w:pPr>
  </w:style>
  <w:style w:type="character" w:customStyle="1" w:styleId="PieddepageCar">
    <w:name w:val="Pied de page Car"/>
    <w:basedOn w:val="Policepardfaut"/>
    <w:link w:val="Pieddepage"/>
    <w:uiPriority w:val="99"/>
    <w:rsid w:val="00897EF1"/>
  </w:style>
  <w:style w:type="character" w:styleId="Lienhypertexte">
    <w:name w:val="Hyperlink"/>
    <w:basedOn w:val="Policepardfaut"/>
    <w:uiPriority w:val="99"/>
    <w:unhideWhenUsed/>
    <w:rsid w:val="00131594"/>
    <w:rPr>
      <w:color w:val="0000FF" w:themeColor="hyperlink"/>
      <w:u w:val="single"/>
    </w:rPr>
  </w:style>
  <w:style w:type="character" w:styleId="Mentionnonrsolue">
    <w:name w:val="Unresolved Mention"/>
    <w:basedOn w:val="Policepardfaut"/>
    <w:uiPriority w:val="99"/>
    <w:semiHidden/>
    <w:unhideWhenUsed/>
    <w:rsid w:val="00131594"/>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361777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68F938-67B2-4245-82F8-08678DB66E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2</Pages>
  <Words>788</Words>
  <Characters>4336</Characters>
  <Application>Microsoft Office Word</Application>
  <DocSecurity>0</DocSecurity>
  <Lines>36</Lines>
  <Paragraphs>10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5114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pierredo burgaud</dc:creator>
  <cp:keywords/>
  <dc:description/>
  <cp:lastModifiedBy>Victor Fernandez-Pucet</cp:lastModifiedBy>
  <cp:revision>9</cp:revision>
  <cp:lastPrinted>2018-02-15T11:43:00Z</cp:lastPrinted>
  <dcterms:created xsi:type="dcterms:W3CDTF">2018-02-15T11:47:00Z</dcterms:created>
  <dcterms:modified xsi:type="dcterms:W3CDTF">2018-02-23T11:40:00Z</dcterms:modified>
</cp:coreProperties>
</file>